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0AD" w:rsidRPr="00B8108C" w:rsidRDefault="00DE60AD" w:rsidP="00DE60AD">
      <w:pPr>
        <w:shd w:val="clear" w:color="auto" w:fill="FFFFFF"/>
        <w:spacing w:after="0" w:line="240" w:lineRule="auto"/>
        <w:jc w:val="center"/>
        <w:rPr>
          <w:rFonts w:ascii="Times New Roman" w:eastAsia="Times New Roman" w:hAnsi="Times New Roman" w:cs="Times New Roman"/>
          <w:sz w:val="44"/>
          <w:szCs w:val="24"/>
          <w:lang w:eastAsia="uk-UA"/>
        </w:rPr>
      </w:pPr>
      <w:r w:rsidRPr="00B8108C">
        <w:rPr>
          <w:rFonts w:ascii="Verdana" w:eastAsia="Times New Roman" w:hAnsi="Verdana" w:cs="Times New Roman"/>
          <w:b/>
          <w:bCs/>
          <w:color w:val="FF0000"/>
          <w:spacing w:val="-4"/>
          <w:sz w:val="24"/>
          <w:szCs w:val="18"/>
          <w:lang w:eastAsia="uk-UA"/>
        </w:rPr>
        <w:br/>
      </w:r>
      <w:r w:rsidRPr="00B8108C">
        <w:rPr>
          <w:rFonts w:ascii="Times New Roman" w:eastAsia="Times New Roman" w:hAnsi="Times New Roman" w:cs="Times New Roman"/>
          <w:b/>
          <w:bCs/>
          <w:spacing w:val="-4"/>
          <w:sz w:val="32"/>
          <w:szCs w:val="18"/>
          <w:lang w:eastAsia="uk-UA"/>
        </w:rPr>
        <w:t>ДОВІДКА</w:t>
      </w:r>
    </w:p>
    <w:p w:rsidR="00DE60AD" w:rsidRPr="00B8108C" w:rsidRDefault="00DE60AD" w:rsidP="00DE60AD">
      <w:pPr>
        <w:shd w:val="clear" w:color="auto" w:fill="FFFFFF"/>
        <w:spacing w:after="0" w:line="240" w:lineRule="auto"/>
        <w:jc w:val="center"/>
        <w:rPr>
          <w:rFonts w:ascii="Times New Roman" w:eastAsia="Times New Roman" w:hAnsi="Times New Roman" w:cs="Times New Roman"/>
          <w:sz w:val="44"/>
          <w:szCs w:val="24"/>
          <w:lang w:eastAsia="uk-UA"/>
        </w:rPr>
      </w:pPr>
      <w:r w:rsidRPr="00B8108C">
        <w:rPr>
          <w:rFonts w:ascii="Times New Roman" w:eastAsia="Times New Roman" w:hAnsi="Times New Roman" w:cs="Times New Roman"/>
          <w:spacing w:val="-4"/>
          <w:sz w:val="32"/>
          <w:szCs w:val="18"/>
          <w:lang w:eastAsia="uk-UA"/>
        </w:rPr>
        <w:t>щодо стану виконання місцевих бюджетів</w:t>
      </w:r>
    </w:p>
    <w:p w:rsidR="00DE60AD" w:rsidRPr="00B8108C" w:rsidRDefault="00DE60AD" w:rsidP="00DE60AD">
      <w:pPr>
        <w:shd w:val="clear" w:color="auto" w:fill="FFFFFF"/>
        <w:spacing w:after="0" w:line="240" w:lineRule="auto"/>
        <w:jc w:val="both"/>
        <w:rPr>
          <w:rFonts w:ascii="Times New Roman" w:eastAsia="Times New Roman" w:hAnsi="Times New Roman" w:cs="Times New Roman"/>
          <w:sz w:val="24"/>
          <w:szCs w:val="24"/>
          <w:lang w:eastAsia="uk-UA"/>
        </w:rPr>
      </w:pPr>
      <w:r w:rsidRPr="00B8108C">
        <w:rPr>
          <w:rFonts w:ascii="Verdana" w:eastAsia="Times New Roman" w:hAnsi="Verdana" w:cs="Times New Roman"/>
          <w:spacing w:val="-4"/>
          <w:sz w:val="18"/>
          <w:szCs w:val="18"/>
          <w:lang w:eastAsia="uk-UA"/>
        </w:rPr>
        <w:t> </w:t>
      </w:r>
    </w:p>
    <w:p w:rsidR="00086D9E" w:rsidRPr="00B8108C" w:rsidRDefault="00DE60AD" w:rsidP="00F9382C">
      <w:pPr>
        <w:spacing w:after="0" w:line="240" w:lineRule="auto"/>
        <w:jc w:val="center"/>
        <w:rPr>
          <w:rFonts w:ascii="Times New Roman" w:hAnsi="Times New Roman" w:cs="Times New Roman"/>
          <w:b/>
          <w:bCs/>
          <w:spacing w:val="-4"/>
          <w:sz w:val="28"/>
          <w:szCs w:val="28"/>
          <w:u w:val="single"/>
          <w:shd w:val="clear" w:color="auto" w:fill="FFFFFF"/>
        </w:rPr>
      </w:pPr>
      <w:r w:rsidRPr="00B8108C">
        <w:rPr>
          <w:rFonts w:ascii="Times New Roman" w:hAnsi="Times New Roman" w:cs="Times New Roman"/>
          <w:b/>
          <w:bCs/>
          <w:spacing w:val="-4"/>
          <w:sz w:val="28"/>
          <w:szCs w:val="28"/>
          <w:u w:val="single"/>
          <w:shd w:val="clear" w:color="auto" w:fill="FFFFFF"/>
        </w:rPr>
        <w:t>Виконання доходів місцевих бюджетів</w:t>
      </w:r>
    </w:p>
    <w:p w:rsidR="00F9382C" w:rsidRPr="00B8108C" w:rsidRDefault="001208FF" w:rsidP="00F9382C">
      <w:pPr>
        <w:spacing w:after="0" w:line="240" w:lineRule="auto"/>
        <w:jc w:val="center"/>
        <w:rPr>
          <w:rFonts w:ascii="Times New Roman" w:hAnsi="Times New Roman" w:cs="Times New Roman"/>
          <w:b/>
          <w:bCs/>
          <w:spacing w:val="-4"/>
          <w:sz w:val="28"/>
          <w:szCs w:val="28"/>
          <w:u w:val="single"/>
          <w:shd w:val="clear" w:color="auto" w:fill="FFFFFF"/>
        </w:rPr>
      </w:pPr>
      <w:r>
        <w:rPr>
          <w:rFonts w:ascii="Times New Roman" w:hAnsi="Times New Roman" w:cs="Times New Roman"/>
          <w:b/>
          <w:bCs/>
          <w:spacing w:val="-4"/>
          <w:sz w:val="28"/>
          <w:szCs w:val="28"/>
          <w:u w:val="single"/>
          <w:shd w:val="clear" w:color="auto" w:fill="FFFFFF"/>
        </w:rPr>
        <w:t>за січень-</w:t>
      </w:r>
      <w:r w:rsidR="00053FCB">
        <w:rPr>
          <w:rFonts w:ascii="Times New Roman" w:hAnsi="Times New Roman" w:cs="Times New Roman"/>
          <w:b/>
          <w:bCs/>
          <w:spacing w:val="-4"/>
          <w:sz w:val="28"/>
          <w:szCs w:val="28"/>
          <w:u w:val="single"/>
          <w:shd w:val="clear" w:color="auto" w:fill="FFFFFF"/>
        </w:rPr>
        <w:t>верес</w:t>
      </w:r>
      <w:r w:rsidR="00152CA3">
        <w:rPr>
          <w:rFonts w:ascii="Times New Roman" w:hAnsi="Times New Roman" w:cs="Times New Roman"/>
          <w:b/>
          <w:bCs/>
          <w:spacing w:val="-4"/>
          <w:sz w:val="28"/>
          <w:szCs w:val="28"/>
          <w:u w:val="single"/>
          <w:shd w:val="clear" w:color="auto" w:fill="FFFFFF"/>
        </w:rPr>
        <w:t>ень</w:t>
      </w:r>
      <w:r>
        <w:rPr>
          <w:rFonts w:ascii="Times New Roman" w:hAnsi="Times New Roman" w:cs="Times New Roman"/>
          <w:b/>
          <w:bCs/>
          <w:spacing w:val="-4"/>
          <w:sz w:val="28"/>
          <w:szCs w:val="28"/>
          <w:u w:val="single"/>
          <w:shd w:val="clear" w:color="auto" w:fill="FFFFFF"/>
        </w:rPr>
        <w:t xml:space="preserve"> </w:t>
      </w:r>
      <w:r w:rsidR="00F9382C" w:rsidRPr="00B8108C">
        <w:rPr>
          <w:rFonts w:ascii="Times New Roman" w:hAnsi="Times New Roman" w:cs="Times New Roman"/>
          <w:b/>
          <w:bCs/>
          <w:spacing w:val="-4"/>
          <w:sz w:val="28"/>
          <w:szCs w:val="28"/>
          <w:u w:val="single"/>
          <w:shd w:val="clear" w:color="auto" w:fill="FFFFFF"/>
        </w:rPr>
        <w:t>201</w:t>
      </w:r>
      <w:r w:rsidR="00170219">
        <w:rPr>
          <w:rFonts w:ascii="Times New Roman" w:hAnsi="Times New Roman" w:cs="Times New Roman"/>
          <w:b/>
          <w:bCs/>
          <w:spacing w:val="-4"/>
          <w:sz w:val="28"/>
          <w:szCs w:val="28"/>
          <w:u w:val="single"/>
          <w:shd w:val="clear" w:color="auto" w:fill="FFFFFF"/>
        </w:rPr>
        <w:t>6</w:t>
      </w:r>
      <w:r w:rsidR="00F9382C" w:rsidRPr="00B8108C">
        <w:rPr>
          <w:rFonts w:ascii="Times New Roman" w:hAnsi="Times New Roman" w:cs="Times New Roman"/>
          <w:b/>
          <w:bCs/>
          <w:spacing w:val="-4"/>
          <w:sz w:val="28"/>
          <w:szCs w:val="28"/>
          <w:u w:val="single"/>
          <w:shd w:val="clear" w:color="auto" w:fill="FFFFFF"/>
        </w:rPr>
        <w:t xml:space="preserve"> року</w:t>
      </w:r>
    </w:p>
    <w:p w:rsidR="00735FE5" w:rsidRPr="00B8108C" w:rsidRDefault="00DE60AD" w:rsidP="00735FE5">
      <w:pPr>
        <w:spacing w:before="120" w:after="0" w:line="288" w:lineRule="auto"/>
        <w:ind w:firstLine="709"/>
        <w:jc w:val="both"/>
        <w:rPr>
          <w:rFonts w:ascii="Times New Roman" w:hAnsi="Times New Roman" w:cs="Times New Roman"/>
          <w:sz w:val="28"/>
          <w:szCs w:val="28"/>
        </w:rPr>
      </w:pPr>
      <w:r w:rsidRPr="00B8108C">
        <w:rPr>
          <w:rFonts w:ascii="Times New Roman" w:eastAsia="Times New Roman" w:hAnsi="Times New Roman" w:cs="Times New Roman"/>
          <w:sz w:val="28"/>
          <w:szCs w:val="28"/>
          <w:lang w:eastAsia="ru-RU"/>
        </w:rPr>
        <w:t>За січень –</w:t>
      </w:r>
      <w:r w:rsidR="00515A21">
        <w:rPr>
          <w:rFonts w:ascii="Times New Roman" w:eastAsia="Times New Roman" w:hAnsi="Times New Roman" w:cs="Times New Roman"/>
          <w:sz w:val="28"/>
          <w:szCs w:val="28"/>
          <w:lang w:eastAsia="ru-RU"/>
        </w:rPr>
        <w:t xml:space="preserve"> </w:t>
      </w:r>
      <w:r w:rsidR="00053FCB">
        <w:rPr>
          <w:rFonts w:ascii="Times New Roman" w:eastAsia="Times New Roman" w:hAnsi="Times New Roman" w:cs="Times New Roman"/>
          <w:sz w:val="28"/>
          <w:szCs w:val="28"/>
          <w:lang w:eastAsia="ru-RU"/>
        </w:rPr>
        <w:t>вересень</w:t>
      </w:r>
      <w:r w:rsidRPr="00B8108C">
        <w:rPr>
          <w:rFonts w:ascii="Times New Roman" w:eastAsia="Times New Roman" w:hAnsi="Times New Roman" w:cs="Times New Roman"/>
          <w:sz w:val="28"/>
          <w:szCs w:val="28"/>
          <w:lang w:eastAsia="ru-RU"/>
        </w:rPr>
        <w:t xml:space="preserve"> </w:t>
      </w:r>
      <w:r w:rsidR="004D6394" w:rsidRPr="00B8108C">
        <w:rPr>
          <w:rFonts w:ascii="Times New Roman" w:eastAsia="Times New Roman" w:hAnsi="Times New Roman" w:cs="Times New Roman"/>
          <w:sz w:val="28"/>
          <w:szCs w:val="28"/>
          <w:lang w:eastAsia="ru-RU"/>
        </w:rPr>
        <w:t>поточного</w:t>
      </w:r>
      <w:r w:rsidRPr="00B8108C">
        <w:rPr>
          <w:rFonts w:ascii="Times New Roman" w:eastAsia="Times New Roman" w:hAnsi="Times New Roman" w:cs="Times New Roman"/>
          <w:sz w:val="28"/>
          <w:szCs w:val="28"/>
          <w:lang w:eastAsia="ru-RU"/>
        </w:rPr>
        <w:t xml:space="preserve"> року </w:t>
      </w:r>
      <w:r w:rsidRPr="00B8108C">
        <w:rPr>
          <w:rFonts w:ascii="Times New Roman" w:eastAsia="Times New Roman" w:hAnsi="Times New Roman" w:cs="Times New Roman"/>
          <w:b/>
          <w:sz w:val="28"/>
          <w:szCs w:val="28"/>
          <w:lang w:eastAsia="ru-RU"/>
        </w:rPr>
        <w:t>до загального фонду</w:t>
      </w:r>
      <w:r w:rsidRPr="00B8108C">
        <w:rPr>
          <w:rFonts w:ascii="Times New Roman" w:eastAsia="Times New Roman" w:hAnsi="Times New Roman" w:cs="Times New Roman"/>
          <w:sz w:val="28"/>
          <w:szCs w:val="28"/>
          <w:lang w:eastAsia="ru-RU"/>
        </w:rPr>
        <w:t xml:space="preserve"> місцевих бюджетів (без урахування трансфертів) надійшло </w:t>
      </w:r>
      <w:r w:rsidR="00053FCB">
        <w:rPr>
          <w:rFonts w:ascii="Times New Roman" w:hAnsi="Times New Roman" w:cs="Times New Roman"/>
          <w:b/>
          <w:sz w:val="28"/>
          <w:szCs w:val="28"/>
        </w:rPr>
        <w:t>103,9</w:t>
      </w:r>
      <w:r w:rsidR="00735FE5" w:rsidRPr="00B8108C">
        <w:rPr>
          <w:rFonts w:ascii="Times New Roman" w:hAnsi="Times New Roman" w:cs="Times New Roman"/>
          <w:sz w:val="28"/>
          <w:szCs w:val="28"/>
        </w:rPr>
        <w:t xml:space="preserve"> </w:t>
      </w:r>
      <w:r w:rsidR="00735FE5" w:rsidRPr="00B8108C">
        <w:rPr>
          <w:rFonts w:ascii="Times New Roman" w:hAnsi="Times New Roman" w:cs="Times New Roman"/>
          <w:b/>
          <w:sz w:val="28"/>
          <w:szCs w:val="28"/>
        </w:rPr>
        <w:t>млрд.</w:t>
      </w:r>
      <w:r w:rsidR="00997D5A">
        <w:rPr>
          <w:rFonts w:ascii="Times New Roman" w:hAnsi="Times New Roman" w:cs="Times New Roman"/>
          <w:b/>
          <w:sz w:val="28"/>
          <w:szCs w:val="28"/>
        </w:rPr>
        <w:t xml:space="preserve"> </w:t>
      </w:r>
      <w:r w:rsidR="00735FE5" w:rsidRPr="00B8108C">
        <w:rPr>
          <w:rFonts w:ascii="Times New Roman" w:hAnsi="Times New Roman" w:cs="Times New Roman"/>
          <w:b/>
          <w:sz w:val="28"/>
          <w:szCs w:val="28"/>
        </w:rPr>
        <w:t>грн.,</w:t>
      </w:r>
      <w:r w:rsidR="00735FE5" w:rsidRPr="00B8108C">
        <w:rPr>
          <w:rFonts w:ascii="Times New Roman" w:hAnsi="Times New Roman" w:cs="Times New Roman"/>
          <w:sz w:val="28"/>
          <w:szCs w:val="28"/>
        </w:rPr>
        <w:t xml:space="preserve"> що складає </w:t>
      </w:r>
      <w:r w:rsidR="00053FCB" w:rsidRPr="00053FCB">
        <w:rPr>
          <w:rFonts w:ascii="Times New Roman" w:hAnsi="Times New Roman" w:cs="Times New Roman"/>
          <w:b/>
          <w:sz w:val="28"/>
          <w:szCs w:val="28"/>
        </w:rPr>
        <w:t>99</w:t>
      </w:r>
      <w:r w:rsidR="00152CA3">
        <w:rPr>
          <w:rFonts w:ascii="Times New Roman" w:hAnsi="Times New Roman" w:cs="Times New Roman"/>
          <w:b/>
          <w:sz w:val="28"/>
          <w:szCs w:val="28"/>
        </w:rPr>
        <w:t>,4</w:t>
      </w:r>
      <w:r w:rsidR="00735FE5" w:rsidRPr="00B8108C">
        <w:rPr>
          <w:rFonts w:ascii="Times New Roman" w:hAnsi="Times New Roman" w:cs="Times New Roman"/>
          <w:b/>
          <w:sz w:val="28"/>
          <w:szCs w:val="28"/>
        </w:rPr>
        <w:t>%</w:t>
      </w:r>
      <w:r w:rsidR="00735FE5" w:rsidRPr="00B8108C">
        <w:rPr>
          <w:rFonts w:ascii="Times New Roman" w:hAnsi="Times New Roman" w:cs="Times New Roman"/>
          <w:sz w:val="28"/>
          <w:szCs w:val="28"/>
        </w:rPr>
        <w:t xml:space="preserve"> від </w:t>
      </w:r>
      <w:r w:rsidR="00735FE5" w:rsidRPr="00B8108C">
        <w:rPr>
          <w:rFonts w:ascii="Times New Roman" w:hAnsi="Times New Roman" w:cs="Times New Roman"/>
          <w:b/>
          <w:sz w:val="28"/>
          <w:szCs w:val="28"/>
        </w:rPr>
        <w:t>річного</w:t>
      </w:r>
      <w:r w:rsidR="00735FE5" w:rsidRPr="00B8108C">
        <w:rPr>
          <w:rFonts w:ascii="Times New Roman" w:hAnsi="Times New Roman" w:cs="Times New Roman"/>
          <w:sz w:val="28"/>
          <w:szCs w:val="28"/>
        </w:rPr>
        <w:t xml:space="preserve"> обсягу надходжень, затвердженого місцевими радами.</w:t>
      </w:r>
    </w:p>
    <w:p w:rsidR="00DE60AD" w:rsidRPr="00B8108C" w:rsidRDefault="00DE60AD" w:rsidP="00DE60AD">
      <w:pPr>
        <w:pStyle w:val="a3"/>
        <w:tabs>
          <w:tab w:val="num" w:pos="0"/>
        </w:tabs>
        <w:spacing w:before="120" w:line="264" w:lineRule="auto"/>
        <w:ind w:left="0"/>
        <w:jc w:val="both"/>
        <w:rPr>
          <w:color w:val="FF0000"/>
          <w:sz w:val="28"/>
          <w:szCs w:val="28"/>
          <w:lang w:val="uk-UA"/>
        </w:rPr>
      </w:pPr>
      <w:r w:rsidRPr="00B8108C">
        <w:rPr>
          <w:b/>
          <w:color w:val="FF0000"/>
          <w:sz w:val="28"/>
          <w:szCs w:val="28"/>
          <w:lang w:val="uk-UA"/>
        </w:rPr>
        <w:tab/>
      </w:r>
      <w:r w:rsidRPr="00B8108C">
        <w:rPr>
          <w:rFonts w:cs="Arial"/>
          <w:sz w:val="28"/>
          <w:szCs w:val="28"/>
          <w:lang w:val="uk-UA"/>
        </w:rPr>
        <w:t>Приріст надходжень до загального фонду проти січня –</w:t>
      </w:r>
      <w:r w:rsidR="00515A21">
        <w:rPr>
          <w:rFonts w:cs="Arial"/>
          <w:sz w:val="28"/>
          <w:szCs w:val="28"/>
          <w:lang w:val="uk-UA"/>
        </w:rPr>
        <w:t xml:space="preserve"> </w:t>
      </w:r>
      <w:r w:rsidR="00053FCB">
        <w:rPr>
          <w:sz w:val="28"/>
          <w:szCs w:val="28"/>
          <w:lang w:val="uk-UA"/>
        </w:rPr>
        <w:t>вересня</w:t>
      </w:r>
      <w:r w:rsidRPr="00B8108C">
        <w:rPr>
          <w:rFonts w:cs="Arial"/>
          <w:sz w:val="28"/>
          <w:szCs w:val="28"/>
          <w:lang w:val="uk-UA"/>
        </w:rPr>
        <w:t xml:space="preserve"> </w:t>
      </w:r>
      <w:r w:rsidR="00735FE5" w:rsidRPr="00B8108C">
        <w:rPr>
          <w:rFonts w:cs="Arial"/>
          <w:sz w:val="28"/>
          <w:szCs w:val="28"/>
          <w:lang w:val="uk-UA"/>
        </w:rPr>
        <w:t>минулого</w:t>
      </w:r>
      <w:r w:rsidRPr="00B8108C">
        <w:rPr>
          <w:rFonts w:cs="Arial"/>
          <w:sz w:val="28"/>
          <w:szCs w:val="28"/>
          <w:lang w:val="uk-UA"/>
        </w:rPr>
        <w:t xml:space="preserve"> року </w:t>
      </w:r>
      <w:r w:rsidRPr="00B8108C">
        <w:rPr>
          <w:rFonts w:cs="Arial"/>
          <w:i/>
          <w:sz w:val="28"/>
          <w:szCs w:val="28"/>
          <w:lang w:val="uk-UA"/>
        </w:rPr>
        <w:t xml:space="preserve">(у </w:t>
      </w:r>
      <w:proofErr w:type="spellStart"/>
      <w:r w:rsidRPr="00B8108C">
        <w:rPr>
          <w:rFonts w:cs="Arial"/>
          <w:i/>
          <w:sz w:val="28"/>
          <w:szCs w:val="28"/>
          <w:lang w:val="uk-UA"/>
        </w:rPr>
        <w:t>співставних</w:t>
      </w:r>
      <w:proofErr w:type="spellEnd"/>
      <w:r w:rsidRPr="00B8108C">
        <w:rPr>
          <w:rFonts w:cs="Arial"/>
          <w:i/>
          <w:sz w:val="28"/>
          <w:szCs w:val="28"/>
          <w:lang w:val="uk-UA"/>
        </w:rPr>
        <w:t xml:space="preserve"> умовах та без урахування територій, що не підконтрольні українській владі)</w:t>
      </w:r>
      <w:r w:rsidRPr="00B8108C">
        <w:rPr>
          <w:rFonts w:cs="Arial"/>
          <w:sz w:val="28"/>
          <w:szCs w:val="28"/>
          <w:lang w:val="uk-UA"/>
        </w:rPr>
        <w:t xml:space="preserve"> склав </w:t>
      </w:r>
      <w:r w:rsidR="00152CA3">
        <w:rPr>
          <w:b/>
          <w:sz w:val="28"/>
          <w:szCs w:val="28"/>
          <w:lang w:val="uk-UA"/>
        </w:rPr>
        <w:t>49,</w:t>
      </w:r>
      <w:r w:rsidR="00053FCB">
        <w:rPr>
          <w:b/>
          <w:sz w:val="28"/>
          <w:szCs w:val="28"/>
          <w:lang w:val="uk-UA"/>
        </w:rPr>
        <w:t>0</w:t>
      </w:r>
      <w:r w:rsidR="00735FE5" w:rsidRPr="00B8108C">
        <w:rPr>
          <w:b/>
          <w:sz w:val="28"/>
          <w:szCs w:val="28"/>
        </w:rPr>
        <w:t>%</w:t>
      </w:r>
      <w:r w:rsidR="00735FE5" w:rsidRPr="00B8108C">
        <w:rPr>
          <w:sz w:val="28"/>
          <w:szCs w:val="28"/>
        </w:rPr>
        <w:t xml:space="preserve"> </w:t>
      </w:r>
      <w:proofErr w:type="spellStart"/>
      <w:r w:rsidR="00735FE5" w:rsidRPr="00B8108C">
        <w:rPr>
          <w:sz w:val="28"/>
          <w:szCs w:val="28"/>
        </w:rPr>
        <w:t>або</w:t>
      </w:r>
      <w:proofErr w:type="spellEnd"/>
      <w:r w:rsidR="00735FE5" w:rsidRPr="00B8108C">
        <w:rPr>
          <w:sz w:val="28"/>
          <w:szCs w:val="28"/>
        </w:rPr>
        <w:t xml:space="preserve"> </w:t>
      </w:r>
      <w:r w:rsidR="00926D40">
        <w:rPr>
          <w:b/>
          <w:sz w:val="28"/>
          <w:szCs w:val="28"/>
          <w:lang w:val="uk-UA"/>
        </w:rPr>
        <w:t>+</w:t>
      </w:r>
      <w:r w:rsidR="00735FE5" w:rsidRPr="00B8108C">
        <w:rPr>
          <w:b/>
          <w:sz w:val="28"/>
          <w:szCs w:val="28"/>
        </w:rPr>
        <w:t xml:space="preserve"> </w:t>
      </w:r>
      <w:r w:rsidR="00152CA3">
        <w:rPr>
          <w:b/>
          <w:sz w:val="28"/>
          <w:szCs w:val="28"/>
          <w:lang w:val="uk-UA"/>
        </w:rPr>
        <w:t>3</w:t>
      </w:r>
      <w:r w:rsidR="00053FCB">
        <w:rPr>
          <w:b/>
          <w:sz w:val="28"/>
          <w:szCs w:val="28"/>
          <w:lang w:val="uk-UA"/>
        </w:rPr>
        <w:t>4,2</w:t>
      </w:r>
      <w:r w:rsidR="00735FE5" w:rsidRPr="00B8108C">
        <w:rPr>
          <w:sz w:val="28"/>
          <w:szCs w:val="28"/>
        </w:rPr>
        <w:t xml:space="preserve"> млрд.</w:t>
      </w:r>
      <w:r w:rsidR="00170219">
        <w:rPr>
          <w:sz w:val="28"/>
          <w:szCs w:val="28"/>
          <w:lang w:val="uk-UA"/>
        </w:rPr>
        <w:t xml:space="preserve"> </w:t>
      </w:r>
      <w:r w:rsidR="00735FE5" w:rsidRPr="00B8108C">
        <w:rPr>
          <w:sz w:val="28"/>
          <w:szCs w:val="28"/>
        </w:rPr>
        <w:t>грн.</w:t>
      </w:r>
    </w:p>
    <w:p w:rsidR="00C824D7" w:rsidRDefault="004D6394" w:rsidP="00C824D7">
      <w:pPr>
        <w:spacing w:before="120" w:after="120" w:line="240" w:lineRule="auto"/>
        <w:ind w:firstLine="709"/>
        <w:jc w:val="both"/>
        <w:rPr>
          <w:rFonts w:ascii="Times New Roman" w:eastAsia="Times New Roman" w:hAnsi="Times New Roman" w:cs="Times New Roman"/>
          <w:sz w:val="28"/>
          <w:szCs w:val="28"/>
          <w:lang w:eastAsia="ru-RU"/>
        </w:rPr>
      </w:pPr>
      <w:r w:rsidRPr="00B8108C">
        <w:rPr>
          <w:rFonts w:ascii="Times New Roman" w:eastAsia="Times New Roman" w:hAnsi="Times New Roman" w:cs="Times New Roman"/>
          <w:sz w:val="28"/>
          <w:szCs w:val="28"/>
          <w:lang w:eastAsia="ru-RU"/>
        </w:rPr>
        <w:t>Т</w:t>
      </w:r>
      <w:r w:rsidR="00DE60AD" w:rsidRPr="00B8108C">
        <w:rPr>
          <w:rFonts w:ascii="Times New Roman" w:eastAsia="Times New Roman" w:hAnsi="Times New Roman" w:cs="Times New Roman"/>
          <w:sz w:val="28"/>
          <w:szCs w:val="28"/>
          <w:lang w:eastAsia="ru-RU"/>
        </w:rPr>
        <w:t xml:space="preserve">емп росту фактичних надходжень ПДФО до </w:t>
      </w:r>
      <w:r w:rsidR="001208FF" w:rsidRPr="001208FF">
        <w:rPr>
          <w:rFonts w:ascii="Times New Roman" w:hAnsi="Times New Roman" w:cs="Times New Roman"/>
          <w:sz w:val="28"/>
          <w:szCs w:val="28"/>
        </w:rPr>
        <w:t xml:space="preserve">січня – </w:t>
      </w:r>
      <w:r w:rsidR="00053FCB">
        <w:rPr>
          <w:rFonts w:ascii="Times New Roman" w:eastAsia="Times New Roman" w:hAnsi="Times New Roman" w:cs="Times New Roman"/>
          <w:sz w:val="28"/>
          <w:szCs w:val="28"/>
          <w:lang w:eastAsia="ru-RU"/>
        </w:rPr>
        <w:t>вересня</w:t>
      </w:r>
      <w:r w:rsidR="001208FF" w:rsidRPr="00B8108C">
        <w:rPr>
          <w:rFonts w:ascii="Times New Roman" w:eastAsia="Times New Roman" w:hAnsi="Times New Roman" w:cs="Times New Roman"/>
          <w:sz w:val="28"/>
          <w:szCs w:val="28"/>
          <w:lang w:eastAsia="ru-RU"/>
        </w:rPr>
        <w:t xml:space="preserve"> </w:t>
      </w:r>
      <w:r w:rsidR="00DE60AD" w:rsidRPr="00B8108C">
        <w:rPr>
          <w:rFonts w:ascii="Times New Roman" w:eastAsia="Times New Roman" w:hAnsi="Times New Roman" w:cs="Times New Roman"/>
          <w:sz w:val="28"/>
          <w:szCs w:val="28"/>
          <w:lang w:eastAsia="ru-RU"/>
        </w:rPr>
        <w:t>201</w:t>
      </w:r>
      <w:r w:rsidR="00515A21">
        <w:rPr>
          <w:rFonts w:ascii="Times New Roman" w:eastAsia="Times New Roman" w:hAnsi="Times New Roman" w:cs="Times New Roman"/>
          <w:sz w:val="28"/>
          <w:szCs w:val="28"/>
          <w:lang w:eastAsia="ru-RU"/>
        </w:rPr>
        <w:t>6</w:t>
      </w:r>
      <w:r w:rsidR="00DE60AD" w:rsidRPr="00B8108C">
        <w:rPr>
          <w:rFonts w:ascii="Times New Roman" w:eastAsia="Times New Roman" w:hAnsi="Times New Roman" w:cs="Times New Roman"/>
          <w:sz w:val="28"/>
          <w:szCs w:val="28"/>
          <w:lang w:eastAsia="ru-RU"/>
        </w:rPr>
        <w:t xml:space="preserve"> року становить </w:t>
      </w:r>
      <w:r w:rsidR="00152CA3">
        <w:rPr>
          <w:rFonts w:ascii="Times New Roman" w:eastAsia="Times New Roman" w:hAnsi="Times New Roman" w:cs="Times New Roman"/>
          <w:b/>
          <w:sz w:val="28"/>
          <w:szCs w:val="28"/>
          <w:lang w:eastAsia="ru-RU"/>
        </w:rPr>
        <w:t>149,</w:t>
      </w:r>
      <w:r w:rsidR="00053FCB">
        <w:rPr>
          <w:rFonts w:ascii="Times New Roman" w:eastAsia="Times New Roman" w:hAnsi="Times New Roman" w:cs="Times New Roman"/>
          <w:b/>
          <w:sz w:val="28"/>
          <w:szCs w:val="28"/>
          <w:lang w:eastAsia="ru-RU"/>
        </w:rPr>
        <w:t>2</w:t>
      </w:r>
      <w:r w:rsidR="00DE60AD" w:rsidRPr="00B8108C">
        <w:rPr>
          <w:rFonts w:ascii="Times New Roman" w:eastAsia="Times New Roman" w:hAnsi="Times New Roman" w:cs="Times New Roman"/>
          <w:b/>
          <w:sz w:val="28"/>
          <w:szCs w:val="28"/>
          <w:lang w:eastAsia="ru-RU"/>
        </w:rPr>
        <w:t>%</w:t>
      </w:r>
      <w:r w:rsidR="00DE60AD" w:rsidRPr="00B8108C">
        <w:rPr>
          <w:rFonts w:ascii="Times New Roman" w:eastAsia="Times New Roman" w:hAnsi="Times New Roman" w:cs="Times New Roman"/>
          <w:sz w:val="28"/>
          <w:szCs w:val="28"/>
          <w:lang w:eastAsia="ru-RU"/>
        </w:rPr>
        <w:t xml:space="preserve">, плати за землю – </w:t>
      </w:r>
      <w:r w:rsidR="00B8108C" w:rsidRPr="00B8108C">
        <w:rPr>
          <w:rFonts w:ascii="Times New Roman" w:eastAsia="Times New Roman" w:hAnsi="Times New Roman" w:cs="Times New Roman"/>
          <w:b/>
          <w:sz w:val="28"/>
          <w:szCs w:val="28"/>
          <w:lang w:eastAsia="ru-RU"/>
        </w:rPr>
        <w:t>1</w:t>
      </w:r>
      <w:r w:rsidR="00BE3A69">
        <w:rPr>
          <w:rFonts w:ascii="Times New Roman" w:eastAsia="Times New Roman" w:hAnsi="Times New Roman" w:cs="Times New Roman"/>
          <w:b/>
          <w:sz w:val="28"/>
          <w:szCs w:val="28"/>
          <w:lang w:eastAsia="ru-RU"/>
        </w:rPr>
        <w:t>6</w:t>
      </w:r>
      <w:r w:rsidR="00152CA3">
        <w:rPr>
          <w:rFonts w:ascii="Times New Roman" w:eastAsia="Times New Roman" w:hAnsi="Times New Roman" w:cs="Times New Roman"/>
          <w:b/>
          <w:sz w:val="28"/>
          <w:szCs w:val="28"/>
          <w:lang w:eastAsia="ru-RU"/>
        </w:rPr>
        <w:t>2,</w:t>
      </w:r>
      <w:r w:rsidR="00053FCB">
        <w:rPr>
          <w:rFonts w:ascii="Times New Roman" w:eastAsia="Times New Roman" w:hAnsi="Times New Roman" w:cs="Times New Roman"/>
          <w:b/>
          <w:sz w:val="28"/>
          <w:szCs w:val="28"/>
          <w:lang w:eastAsia="ru-RU"/>
        </w:rPr>
        <w:t>3</w:t>
      </w:r>
      <w:r w:rsidR="00DE60AD" w:rsidRPr="00B8108C">
        <w:rPr>
          <w:rFonts w:ascii="Times New Roman" w:eastAsia="Times New Roman" w:hAnsi="Times New Roman" w:cs="Times New Roman"/>
          <w:b/>
          <w:sz w:val="28"/>
          <w:szCs w:val="28"/>
          <w:lang w:eastAsia="ru-RU"/>
        </w:rPr>
        <w:t>%</w:t>
      </w:r>
      <w:r w:rsidR="00DE60AD" w:rsidRPr="00B8108C">
        <w:rPr>
          <w:rFonts w:ascii="Times New Roman" w:eastAsia="Times New Roman" w:hAnsi="Times New Roman" w:cs="Times New Roman"/>
          <w:sz w:val="28"/>
          <w:szCs w:val="28"/>
          <w:lang w:eastAsia="ru-RU"/>
        </w:rPr>
        <w:t xml:space="preserve">. При цьому, </w:t>
      </w:r>
      <w:r w:rsidR="00DE60AD" w:rsidRPr="00B8108C">
        <w:rPr>
          <w:rFonts w:ascii="Times New Roman" w:eastAsia="Times New Roman" w:hAnsi="Times New Roman" w:cs="Times New Roman"/>
          <w:b/>
          <w:sz w:val="28"/>
          <w:szCs w:val="28"/>
          <w:lang w:eastAsia="ru-RU"/>
        </w:rPr>
        <w:t xml:space="preserve">у </w:t>
      </w:r>
      <w:r w:rsidR="00791D2E">
        <w:rPr>
          <w:rFonts w:ascii="Times New Roman" w:eastAsia="Times New Roman" w:hAnsi="Times New Roman" w:cs="Times New Roman"/>
          <w:b/>
          <w:sz w:val="28"/>
          <w:szCs w:val="28"/>
          <w:lang w:eastAsia="ru-RU"/>
        </w:rPr>
        <w:t>2</w:t>
      </w:r>
      <w:r w:rsidR="00053FCB">
        <w:rPr>
          <w:rFonts w:ascii="Times New Roman" w:eastAsia="Times New Roman" w:hAnsi="Times New Roman" w:cs="Times New Roman"/>
          <w:b/>
          <w:sz w:val="28"/>
          <w:szCs w:val="28"/>
          <w:lang w:eastAsia="ru-RU"/>
        </w:rPr>
        <w:t>2</w:t>
      </w:r>
      <w:r w:rsidR="00DE60AD" w:rsidRPr="00B8108C">
        <w:rPr>
          <w:rFonts w:ascii="Times New Roman" w:eastAsia="Times New Roman" w:hAnsi="Times New Roman" w:cs="Times New Roman"/>
          <w:b/>
          <w:sz w:val="28"/>
          <w:szCs w:val="28"/>
          <w:lang w:eastAsia="ru-RU"/>
        </w:rPr>
        <w:t xml:space="preserve"> </w:t>
      </w:r>
      <w:r w:rsidR="00AA3007" w:rsidRPr="00B8108C">
        <w:rPr>
          <w:rFonts w:ascii="Times New Roman" w:eastAsia="Times New Roman" w:hAnsi="Times New Roman" w:cs="Times New Roman"/>
          <w:b/>
          <w:sz w:val="28"/>
          <w:szCs w:val="28"/>
          <w:lang w:eastAsia="ru-RU"/>
        </w:rPr>
        <w:t xml:space="preserve">та </w:t>
      </w:r>
      <w:r w:rsidR="00637A2A">
        <w:rPr>
          <w:rFonts w:ascii="Times New Roman" w:eastAsia="Times New Roman" w:hAnsi="Times New Roman" w:cs="Times New Roman"/>
          <w:b/>
          <w:sz w:val="28"/>
          <w:szCs w:val="28"/>
          <w:lang w:eastAsia="ru-RU"/>
        </w:rPr>
        <w:t>6</w:t>
      </w:r>
      <w:r w:rsidR="00AA3007" w:rsidRPr="00B8108C">
        <w:rPr>
          <w:rFonts w:ascii="Times New Roman" w:eastAsia="Times New Roman" w:hAnsi="Times New Roman" w:cs="Times New Roman"/>
          <w:b/>
          <w:sz w:val="28"/>
          <w:szCs w:val="28"/>
          <w:lang w:eastAsia="ru-RU"/>
        </w:rPr>
        <w:t xml:space="preserve"> </w:t>
      </w:r>
      <w:r w:rsidR="00DE60AD" w:rsidRPr="00B8108C">
        <w:rPr>
          <w:rFonts w:ascii="Times New Roman" w:eastAsia="Times New Roman" w:hAnsi="Times New Roman" w:cs="Times New Roman"/>
          <w:b/>
          <w:sz w:val="28"/>
          <w:szCs w:val="28"/>
          <w:lang w:eastAsia="ru-RU"/>
        </w:rPr>
        <w:t>регіонах</w:t>
      </w:r>
      <w:r w:rsidR="00DE60AD" w:rsidRPr="00B8108C">
        <w:rPr>
          <w:rFonts w:ascii="Times New Roman" w:eastAsia="Times New Roman" w:hAnsi="Times New Roman" w:cs="Times New Roman"/>
          <w:sz w:val="28"/>
          <w:szCs w:val="28"/>
          <w:lang w:eastAsia="ru-RU"/>
        </w:rPr>
        <w:t xml:space="preserve"> </w:t>
      </w:r>
      <w:r w:rsidR="00AA3007" w:rsidRPr="00B8108C">
        <w:rPr>
          <w:rFonts w:ascii="Times New Roman" w:eastAsia="Times New Roman" w:hAnsi="Times New Roman" w:cs="Times New Roman"/>
          <w:sz w:val="28"/>
          <w:szCs w:val="28"/>
          <w:lang w:eastAsia="ru-RU"/>
        </w:rPr>
        <w:t xml:space="preserve">відповідно </w:t>
      </w:r>
      <w:r w:rsidR="00DE60AD" w:rsidRPr="00B8108C">
        <w:rPr>
          <w:rFonts w:ascii="Times New Roman" w:eastAsia="Times New Roman" w:hAnsi="Times New Roman" w:cs="Times New Roman"/>
          <w:b/>
          <w:sz w:val="28"/>
          <w:szCs w:val="28"/>
          <w:lang w:eastAsia="ru-RU"/>
        </w:rPr>
        <w:t>темп росту вище середнього по Україні</w:t>
      </w:r>
      <w:r w:rsidR="00AA3007" w:rsidRPr="00B8108C">
        <w:rPr>
          <w:rFonts w:ascii="Times New Roman" w:eastAsia="Times New Roman" w:hAnsi="Times New Roman" w:cs="Times New Roman"/>
          <w:b/>
          <w:sz w:val="28"/>
          <w:szCs w:val="28"/>
          <w:lang w:eastAsia="ru-RU"/>
        </w:rPr>
        <w:t>.</w:t>
      </w:r>
      <w:r w:rsidR="00AA3007" w:rsidRPr="00B8108C">
        <w:rPr>
          <w:rFonts w:ascii="Times New Roman" w:eastAsia="Times New Roman" w:hAnsi="Times New Roman" w:cs="Times New Roman"/>
          <w:i/>
          <w:sz w:val="28"/>
          <w:szCs w:val="28"/>
          <w:lang w:eastAsia="ru-RU"/>
        </w:rPr>
        <w:t xml:space="preserve"> </w:t>
      </w:r>
      <w:r w:rsidR="00DE60AD" w:rsidRPr="00B8108C">
        <w:rPr>
          <w:rFonts w:ascii="Times New Roman" w:eastAsia="Times New Roman" w:hAnsi="Times New Roman" w:cs="Times New Roman"/>
          <w:i/>
          <w:sz w:val="28"/>
          <w:szCs w:val="28"/>
          <w:lang w:eastAsia="ru-RU"/>
        </w:rPr>
        <w:t xml:space="preserve"> (слайди </w:t>
      </w:r>
      <w:r w:rsidR="00DE60AD" w:rsidRPr="00B8108C">
        <w:rPr>
          <w:rFonts w:ascii="Times New Roman" w:eastAsia="Times New Roman" w:hAnsi="Times New Roman" w:cs="Times New Roman"/>
          <w:i/>
          <w:sz w:val="28"/>
          <w:szCs w:val="28"/>
          <w:lang w:val="ru-RU" w:eastAsia="ru-RU"/>
        </w:rPr>
        <w:t>1</w:t>
      </w:r>
      <w:r w:rsidR="00DE60AD" w:rsidRPr="00B8108C">
        <w:rPr>
          <w:rFonts w:ascii="Times New Roman" w:eastAsia="Times New Roman" w:hAnsi="Times New Roman" w:cs="Times New Roman"/>
          <w:i/>
          <w:sz w:val="28"/>
          <w:szCs w:val="28"/>
          <w:lang w:eastAsia="ru-RU"/>
        </w:rPr>
        <w:t>-</w:t>
      </w:r>
      <w:r w:rsidR="00DE60AD" w:rsidRPr="00B8108C">
        <w:rPr>
          <w:rFonts w:ascii="Times New Roman" w:eastAsia="Times New Roman" w:hAnsi="Times New Roman" w:cs="Times New Roman"/>
          <w:i/>
          <w:sz w:val="28"/>
          <w:szCs w:val="28"/>
          <w:lang w:val="ru-RU" w:eastAsia="ru-RU"/>
        </w:rPr>
        <w:t>2</w:t>
      </w:r>
      <w:r w:rsidR="00DE60AD" w:rsidRPr="00B8108C">
        <w:rPr>
          <w:rFonts w:ascii="Times New Roman" w:eastAsia="Times New Roman" w:hAnsi="Times New Roman" w:cs="Times New Roman"/>
          <w:i/>
          <w:sz w:val="28"/>
          <w:szCs w:val="28"/>
          <w:lang w:eastAsia="ru-RU"/>
        </w:rPr>
        <w:t>)</w:t>
      </w:r>
      <w:r w:rsidR="00DE60AD" w:rsidRPr="00B8108C">
        <w:rPr>
          <w:rFonts w:ascii="Times New Roman" w:eastAsia="Times New Roman" w:hAnsi="Times New Roman" w:cs="Times New Roman"/>
          <w:sz w:val="28"/>
          <w:szCs w:val="28"/>
          <w:lang w:eastAsia="ru-RU"/>
        </w:rPr>
        <w:t>.</w:t>
      </w:r>
    </w:p>
    <w:p w:rsidR="00F04ADA" w:rsidRPr="00C824D7" w:rsidRDefault="00F4163B" w:rsidP="00C824D7">
      <w:pPr>
        <w:spacing w:before="120" w:after="120" w:line="240" w:lineRule="auto"/>
        <w:ind w:firstLine="709"/>
        <w:jc w:val="both"/>
        <w:rPr>
          <w:rFonts w:ascii="Times New Roman" w:eastAsia="Times New Roman" w:hAnsi="Times New Roman" w:cs="Times New Roman"/>
          <w:sz w:val="14"/>
          <w:szCs w:val="28"/>
          <w:lang w:eastAsia="ru-RU"/>
        </w:rPr>
      </w:pPr>
      <w:r w:rsidRPr="00C42DCD">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49376" behindDoc="0" locked="0" layoutInCell="1" allowOverlap="1" wp14:anchorId="29139980" wp14:editId="6FF48A4E">
                <wp:simplePos x="0" y="0"/>
                <wp:positionH relativeFrom="column">
                  <wp:posOffset>-393065</wp:posOffset>
                </wp:positionH>
                <wp:positionV relativeFrom="paragraph">
                  <wp:posOffset>576580</wp:posOffset>
                </wp:positionV>
                <wp:extent cx="314325" cy="461645"/>
                <wp:effectExtent l="0" t="0" r="0" b="0"/>
                <wp:wrapNone/>
                <wp:docPr id="22"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854E43" w:rsidRDefault="00854E43"/>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Прямокутник 3" o:spid="_x0000_s1026" style="position:absolute;left:0;text-align:left;margin-left:-30.95pt;margin-top:45.4pt;width:24.75pt;height:36.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" filled="f" stroked="f">
                <v:textbox style="mso-fit-shape-to-text:t">
                  <w:txbxContent>
                    <w:p w:rsidR="00854E43" w:rsidRDefault="00854E43"/>
                  </w:txbxContent>
                </v:textbox>
              </v:rect>
            </w:pict>
          </mc:Fallback>
        </mc:AlternateContent>
      </w:r>
      <w:r w:rsidR="00764D36" w:rsidRPr="00C42DCD">
        <w:rPr>
          <w:rFonts w:ascii="Times New Roman" w:eastAsia="Times New Roman" w:hAnsi="Times New Roman" w:cs="Times New Roman"/>
          <w:noProof/>
          <w:color w:val="000000" w:themeColor="text1"/>
          <w:sz w:val="28"/>
          <w:szCs w:val="28"/>
          <w:lang w:eastAsia="uk-UA"/>
        </w:rPr>
        <mc:AlternateContent>
          <mc:Choice Requires="wps">
            <w:drawing>
              <wp:anchor distT="0" distB="0" distL="114300" distR="114300" simplePos="0" relativeHeight="251667456" behindDoc="0" locked="0" layoutInCell="1" allowOverlap="1" wp14:anchorId="136AC521" wp14:editId="021940F5">
                <wp:simplePos x="0" y="0"/>
                <wp:positionH relativeFrom="column">
                  <wp:posOffset>3245485</wp:posOffset>
                </wp:positionH>
                <wp:positionV relativeFrom="paragraph">
                  <wp:posOffset>2109470</wp:posOffset>
                </wp:positionV>
                <wp:extent cx="247650" cy="323850"/>
                <wp:effectExtent l="0" t="0" r="0" b="0"/>
                <wp:wrapNone/>
                <wp:docPr id="11" name="Прямокутник 3"/>
                <wp:cNvGraphicFramePr/>
                <a:graphic xmlns:a="http://schemas.openxmlformats.org/drawingml/2006/main">
                  <a:graphicData uri="http://schemas.microsoft.com/office/word/2010/wordprocessingShape">
                    <wps:wsp>
                      <wps:cNvSpPr/>
                      <wps:spPr>
                        <a:xfrm>
                          <a:off x="0" y="0"/>
                          <a:ext cx="247650" cy="323850"/>
                        </a:xfrm>
                        <a:prstGeom prst="rect">
                          <a:avLst/>
                        </a:prstGeom>
                        <a:noFill/>
                      </wps:spPr>
                      <wps:txbx>
                        <w:txbxContent>
                          <w:p w:rsidR="00764D36" w:rsidRPr="00764D36" w:rsidRDefault="00764D36" w:rsidP="00764D36">
                            <w:pPr>
                              <w:pStyle w:val="a3"/>
                              <w:jc w:val="center"/>
                              <w:rPr>
                                <w:sz w:val="18"/>
                                <w14:props3d w14:extrusionH="0" w14:contourW="25400" w14:prstMaterial="matte">
                                  <w14:bevelT w14:w="25400" w14:h="55880" w14:prst="artDeco"/>
                                  <w14:contourClr>
                                    <w14:schemeClr w14:val="accent2">
                                      <w14:tint w14:val="20000"/>
                                    </w14:schemeClr>
                                  </w14:contourClr>
                                </w14:props3d>
                              </w:rPr>
                            </w:pPr>
                            <w:r w:rsidRPr="00764D36">
                              <w:rPr>
                                <w:rFonts w:ascii="Calibri"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255.55pt;margin-top:166.1pt;width:19.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" filled="f" stroked="f">
                <v:textbox>
                  <w:txbxContent>
                    <w:p w:rsidR="00764D36" w:rsidRPr="00764D36" w:rsidRDefault="00764D36" w:rsidP="00764D36">
                      <w:pPr>
                        <w:pStyle w:val="a3"/>
                        <w:jc w:val="center"/>
                        <w:rPr>
                          <w:sz w:val="18"/>
                          <w14:props3d w14:extrusionH="0" w14:contourW="25400" w14:prstMaterial="matte">
                            <w14:bevelT w14:w="25400" w14:h="55880" w14:prst="artDeco"/>
                            <w14:contourClr>
                              <w14:schemeClr w14:val="accent2">
                                <w14:tint w14:val="20000"/>
                              </w14:schemeClr>
                            </w14:contourClr>
                          </w14:props3d>
                        </w:rPr>
                      </w:pPr>
                      <w:r w:rsidRPr="00764D36">
                        <w:rPr>
                          <w:rFonts w:ascii="Calibri"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v:rect>
            </w:pict>
          </mc:Fallback>
        </mc:AlternateContent>
      </w:r>
      <w:r w:rsidR="0017036F" w:rsidRPr="00C42DCD">
        <w:rPr>
          <w:rFonts w:ascii="Times New Roman" w:eastAsia="Times New Roman" w:hAnsi="Times New Roman" w:cs="Times New Roman"/>
          <w:color w:val="000000" w:themeColor="text1"/>
          <w:sz w:val="28"/>
          <w:szCs w:val="28"/>
          <w:lang w:eastAsia="ru-RU"/>
        </w:rPr>
        <w:t>З</w:t>
      </w:r>
      <w:r w:rsidR="00C254D5" w:rsidRPr="00C42DCD">
        <w:rPr>
          <w:rFonts w:ascii="Times New Roman" w:eastAsia="Times New Roman" w:hAnsi="Times New Roman" w:cs="Times New Roman"/>
          <w:color w:val="000000" w:themeColor="text1"/>
          <w:sz w:val="28"/>
          <w:szCs w:val="28"/>
          <w:lang w:eastAsia="ru-RU"/>
        </w:rPr>
        <w:t xml:space="preserve">агалом обсяг надходжень </w:t>
      </w:r>
      <w:r w:rsidR="00C254D5" w:rsidRPr="00C42DCD">
        <w:rPr>
          <w:rFonts w:ascii="Times New Roman" w:eastAsia="Times New Roman" w:hAnsi="Times New Roman" w:cs="Times New Roman"/>
          <w:b/>
          <w:color w:val="000000" w:themeColor="text1"/>
          <w:sz w:val="28"/>
          <w:szCs w:val="28"/>
          <w:lang w:eastAsia="ru-RU"/>
        </w:rPr>
        <w:t>ПДФО</w:t>
      </w:r>
      <w:r w:rsidR="00C254D5" w:rsidRPr="00C42DCD">
        <w:rPr>
          <w:rFonts w:ascii="Times New Roman" w:eastAsia="Times New Roman" w:hAnsi="Times New Roman" w:cs="Times New Roman"/>
          <w:color w:val="000000" w:themeColor="text1"/>
          <w:sz w:val="28"/>
          <w:szCs w:val="28"/>
          <w:lang w:eastAsia="ru-RU"/>
        </w:rPr>
        <w:t xml:space="preserve"> за січень-</w:t>
      </w:r>
      <w:r w:rsidR="00053FCB">
        <w:rPr>
          <w:rFonts w:ascii="Times New Roman" w:eastAsia="Times New Roman" w:hAnsi="Times New Roman" w:cs="Times New Roman"/>
          <w:color w:val="000000" w:themeColor="text1"/>
          <w:sz w:val="28"/>
          <w:szCs w:val="28"/>
          <w:lang w:eastAsia="ru-RU"/>
        </w:rPr>
        <w:t>вересень</w:t>
      </w:r>
      <w:r w:rsidR="00C254D5" w:rsidRPr="00C42DCD">
        <w:rPr>
          <w:rFonts w:ascii="Times New Roman" w:eastAsia="Times New Roman" w:hAnsi="Times New Roman" w:cs="Times New Roman"/>
          <w:color w:val="000000" w:themeColor="text1"/>
          <w:sz w:val="28"/>
          <w:szCs w:val="28"/>
          <w:lang w:eastAsia="ru-RU"/>
        </w:rPr>
        <w:t xml:space="preserve"> склав </w:t>
      </w:r>
      <w:r w:rsidR="00053FCB">
        <w:rPr>
          <w:rFonts w:ascii="Times New Roman" w:eastAsia="Times New Roman" w:hAnsi="Times New Roman" w:cs="Times New Roman"/>
          <w:b/>
          <w:color w:val="000000" w:themeColor="text1"/>
          <w:sz w:val="28"/>
          <w:szCs w:val="28"/>
          <w:lang w:eastAsia="ru-RU"/>
        </w:rPr>
        <w:t>55,5</w:t>
      </w:r>
      <w:r w:rsidR="00C254D5" w:rsidRPr="00C42DCD">
        <w:rPr>
          <w:rFonts w:ascii="Times New Roman" w:eastAsia="Times New Roman" w:hAnsi="Times New Roman" w:cs="Times New Roman"/>
          <w:b/>
          <w:color w:val="000000" w:themeColor="text1"/>
          <w:sz w:val="28"/>
          <w:szCs w:val="28"/>
          <w:lang w:eastAsia="ru-RU"/>
        </w:rPr>
        <w:t xml:space="preserve"> мл</w:t>
      </w:r>
      <w:r w:rsidR="00C618DD" w:rsidRPr="00C42DCD">
        <w:rPr>
          <w:rFonts w:ascii="Times New Roman" w:eastAsia="Times New Roman" w:hAnsi="Times New Roman" w:cs="Times New Roman"/>
          <w:b/>
          <w:color w:val="000000" w:themeColor="text1"/>
          <w:sz w:val="28"/>
          <w:szCs w:val="28"/>
          <w:lang w:eastAsia="ru-RU"/>
        </w:rPr>
        <w:t>рд</w:t>
      </w:r>
      <w:r w:rsidR="00C254D5" w:rsidRPr="00C42DCD">
        <w:rPr>
          <w:rFonts w:ascii="Times New Roman" w:eastAsia="Times New Roman" w:hAnsi="Times New Roman" w:cs="Times New Roman"/>
          <w:b/>
          <w:color w:val="000000" w:themeColor="text1"/>
          <w:sz w:val="28"/>
          <w:szCs w:val="28"/>
          <w:lang w:eastAsia="ru-RU"/>
        </w:rPr>
        <w:t>. грн</w:t>
      </w:r>
      <w:r w:rsidR="00C254D5" w:rsidRPr="00C42DCD">
        <w:rPr>
          <w:rFonts w:ascii="Times New Roman" w:eastAsia="Times New Roman" w:hAnsi="Times New Roman" w:cs="Times New Roman"/>
          <w:color w:val="000000" w:themeColor="text1"/>
          <w:sz w:val="28"/>
          <w:szCs w:val="28"/>
          <w:lang w:eastAsia="ru-RU"/>
        </w:rPr>
        <w:t>.,  р</w:t>
      </w:r>
      <w:r w:rsidR="00DE1D65" w:rsidRPr="00C42DCD">
        <w:rPr>
          <w:rFonts w:ascii="Times New Roman" w:eastAsia="Times New Roman" w:hAnsi="Times New Roman" w:cs="Times New Roman"/>
          <w:color w:val="000000" w:themeColor="text1"/>
          <w:sz w:val="28"/>
          <w:szCs w:val="28"/>
          <w:lang w:eastAsia="ru-RU"/>
        </w:rPr>
        <w:t xml:space="preserve">івень </w:t>
      </w:r>
      <w:r w:rsidR="00DE1D65" w:rsidRPr="00C42DCD">
        <w:rPr>
          <w:rFonts w:ascii="Times New Roman" w:eastAsia="Times New Roman" w:hAnsi="Times New Roman" w:cs="Times New Roman"/>
          <w:b/>
          <w:color w:val="000000" w:themeColor="text1"/>
          <w:sz w:val="28"/>
          <w:szCs w:val="28"/>
          <w:lang w:eastAsia="ru-RU"/>
        </w:rPr>
        <w:t>виконання річного показника</w:t>
      </w:r>
      <w:r w:rsidR="00DE1D65" w:rsidRPr="00C42DCD">
        <w:rPr>
          <w:rFonts w:ascii="Times New Roman" w:eastAsia="Times New Roman" w:hAnsi="Times New Roman" w:cs="Times New Roman"/>
          <w:color w:val="000000" w:themeColor="text1"/>
          <w:sz w:val="28"/>
          <w:szCs w:val="28"/>
          <w:lang w:eastAsia="ru-RU"/>
        </w:rPr>
        <w:t xml:space="preserve">, затвердженого місцевими радами становить </w:t>
      </w:r>
      <w:r w:rsidR="00053FCB">
        <w:rPr>
          <w:rFonts w:ascii="Times New Roman" w:eastAsia="Times New Roman" w:hAnsi="Times New Roman" w:cs="Times New Roman"/>
          <w:b/>
          <w:color w:val="000000" w:themeColor="text1"/>
          <w:sz w:val="28"/>
          <w:szCs w:val="28"/>
          <w:lang w:eastAsia="ru-RU"/>
        </w:rPr>
        <w:t>91,5</w:t>
      </w:r>
      <w:r w:rsidR="00DE1D65" w:rsidRPr="00C42DCD">
        <w:rPr>
          <w:rFonts w:ascii="Times New Roman" w:eastAsia="Times New Roman" w:hAnsi="Times New Roman" w:cs="Times New Roman"/>
          <w:b/>
          <w:color w:val="000000" w:themeColor="text1"/>
          <w:sz w:val="28"/>
          <w:szCs w:val="28"/>
          <w:lang w:eastAsia="ru-RU"/>
        </w:rPr>
        <w:t>%</w:t>
      </w:r>
      <w:r w:rsidR="00053FCB">
        <w:rPr>
          <w:rFonts w:ascii="Times New Roman" w:eastAsia="Times New Roman" w:hAnsi="Times New Roman" w:cs="Times New Roman"/>
          <w:b/>
          <w:color w:val="000000" w:themeColor="text1"/>
          <w:sz w:val="28"/>
          <w:szCs w:val="28"/>
          <w:lang w:eastAsia="ru-RU"/>
        </w:rPr>
        <w:t xml:space="preserve"> </w:t>
      </w:r>
      <w:r w:rsidR="00053FCB" w:rsidRPr="00B8108C">
        <w:rPr>
          <w:rFonts w:ascii="Times New Roman" w:eastAsia="Times New Roman" w:hAnsi="Times New Roman" w:cs="Times New Roman"/>
          <w:i/>
          <w:sz w:val="28"/>
          <w:szCs w:val="28"/>
          <w:lang w:eastAsia="ru-RU"/>
        </w:rPr>
        <w:t xml:space="preserve">(слайд </w:t>
      </w:r>
      <w:r w:rsidR="00053FCB">
        <w:rPr>
          <w:rFonts w:ascii="Times New Roman" w:eastAsia="Times New Roman" w:hAnsi="Times New Roman" w:cs="Times New Roman"/>
          <w:i/>
          <w:sz w:val="28"/>
          <w:szCs w:val="28"/>
          <w:lang w:val="ru-RU" w:eastAsia="ru-RU"/>
        </w:rPr>
        <w:t>3</w:t>
      </w:r>
      <w:r w:rsidR="00053FCB" w:rsidRPr="00B8108C">
        <w:rPr>
          <w:rFonts w:ascii="Times New Roman" w:eastAsia="Times New Roman" w:hAnsi="Times New Roman" w:cs="Times New Roman"/>
          <w:i/>
          <w:sz w:val="28"/>
          <w:szCs w:val="28"/>
          <w:lang w:eastAsia="ru-RU"/>
        </w:rPr>
        <w:t>)</w:t>
      </w:r>
      <w:r w:rsidR="00DE1D65" w:rsidRPr="00C42DCD">
        <w:rPr>
          <w:rFonts w:ascii="Times New Roman" w:eastAsia="Times New Roman" w:hAnsi="Times New Roman" w:cs="Times New Roman"/>
          <w:color w:val="000000" w:themeColor="text1"/>
          <w:sz w:val="28"/>
          <w:szCs w:val="28"/>
          <w:lang w:eastAsia="ru-RU"/>
        </w:rPr>
        <w:t xml:space="preserve">, </w:t>
      </w:r>
      <w:r w:rsidR="00C254D5" w:rsidRPr="00C42DCD">
        <w:rPr>
          <w:rFonts w:ascii="Times New Roman" w:eastAsia="Times New Roman" w:hAnsi="Times New Roman" w:cs="Times New Roman"/>
          <w:color w:val="000000" w:themeColor="text1"/>
          <w:sz w:val="28"/>
          <w:szCs w:val="28"/>
          <w:lang w:eastAsia="ru-RU"/>
        </w:rPr>
        <w:t>надходжен</w:t>
      </w:r>
      <w:r w:rsidR="005B15DD" w:rsidRPr="00C42DCD">
        <w:rPr>
          <w:rFonts w:ascii="Times New Roman" w:eastAsia="Times New Roman" w:hAnsi="Times New Roman" w:cs="Times New Roman"/>
          <w:color w:val="000000" w:themeColor="text1"/>
          <w:sz w:val="28"/>
          <w:szCs w:val="28"/>
          <w:lang w:eastAsia="ru-RU"/>
        </w:rPr>
        <w:t>ня</w:t>
      </w:r>
      <w:r w:rsidR="00C254D5" w:rsidRPr="00C42DCD">
        <w:rPr>
          <w:rFonts w:ascii="Times New Roman" w:eastAsia="Times New Roman" w:hAnsi="Times New Roman" w:cs="Times New Roman"/>
          <w:color w:val="000000" w:themeColor="text1"/>
          <w:sz w:val="28"/>
          <w:szCs w:val="28"/>
          <w:lang w:eastAsia="ru-RU"/>
        </w:rPr>
        <w:t xml:space="preserve"> </w:t>
      </w:r>
      <w:r w:rsidR="00C254D5" w:rsidRPr="00C42DCD">
        <w:rPr>
          <w:rFonts w:ascii="Times New Roman" w:eastAsia="Times New Roman" w:hAnsi="Times New Roman" w:cs="Times New Roman"/>
          <w:b/>
          <w:color w:val="000000" w:themeColor="text1"/>
          <w:sz w:val="28"/>
          <w:szCs w:val="28"/>
          <w:lang w:eastAsia="ru-RU"/>
        </w:rPr>
        <w:t>плати за землю</w:t>
      </w:r>
      <w:r w:rsidR="00C254D5" w:rsidRPr="00C42DCD">
        <w:rPr>
          <w:rFonts w:ascii="Times New Roman" w:eastAsia="Times New Roman" w:hAnsi="Times New Roman" w:cs="Times New Roman"/>
          <w:color w:val="000000" w:themeColor="text1"/>
          <w:sz w:val="28"/>
          <w:szCs w:val="28"/>
          <w:lang w:eastAsia="ru-RU"/>
        </w:rPr>
        <w:t xml:space="preserve"> </w:t>
      </w:r>
      <w:r w:rsidR="00AC3557" w:rsidRPr="00C42DCD">
        <w:rPr>
          <w:rFonts w:ascii="Times New Roman" w:eastAsia="Times New Roman" w:hAnsi="Times New Roman" w:cs="Times New Roman"/>
          <w:color w:val="000000" w:themeColor="text1"/>
          <w:sz w:val="28"/>
          <w:szCs w:val="28"/>
          <w:lang w:eastAsia="ru-RU"/>
        </w:rPr>
        <w:t>–</w:t>
      </w:r>
      <w:r w:rsidR="00C254D5" w:rsidRPr="00C42DCD">
        <w:rPr>
          <w:rFonts w:ascii="Times New Roman" w:eastAsia="Times New Roman" w:hAnsi="Times New Roman" w:cs="Times New Roman"/>
          <w:color w:val="000000" w:themeColor="text1"/>
          <w:sz w:val="28"/>
          <w:szCs w:val="28"/>
          <w:lang w:eastAsia="ru-RU"/>
        </w:rPr>
        <w:t xml:space="preserve"> </w:t>
      </w:r>
      <w:r w:rsidR="00152CA3">
        <w:rPr>
          <w:rFonts w:ascii="Times New Roman" w:eastAsia="Times New Roman" w:hAnsi="Times New Roman" w:cs="Times New Roman"/>
          <w:b/>
          <w:color w:val="000000" w:themeColor="text1"/>
          <w:sz w:val="28"/>
          <w:szCs w:val="28"/>
          <w:lang w:eastAsia="ru-RU"/>
        </w:rPr>
        <w:t>1</w:t>
      </w:r>
      <w:r w:rsidR="00053FCB">
        <w:rPr>
          <w:rFonts w:ascii="Times New Roman" w:eastAsia="Times New Roman" w:hAnsi="Times New Roman" w:cs="Times New Roman"/>
          <w:b/>
          <w:color w:val="000000" w:themeColor="text1"/>
          <w:sz w:val="28"/>
          <w:szCs w:val="28"/>
          <w:lang w:eastAsia="ru-RU"/>
        </w:rPr>
        <w:t>7</w:t>
      </w:r>
      <w:r w:rsidR="00152CA3">
        <w:rPr>
          <w:rFonts w:ascii="Times New Roman" w:eastAsia="Times New Roman" w:hAnsi="Times New Roman" w:cs="Times New Roman"/>
          <w:b/>
          <w:color w:val="000000" w:themeColor="text1"/>
          <w:sz w:val="28"/>
          <w:szCs w:val="28"/>
          <w:lang w:eastAsia="ru-RU"/>
        </w:rPr>
        <w:t>,4</w:t>
      </w:r>
      <w:r w:rsidR="00C254D5" w:rsidRPr="00C42DCD">
        <w:rPr>
          <w:rFonts w:ascii="Times New Roman" w:eastAsia="Times New Roman" w:hAnsi="Times New Roman" w:cs="Times New Roman"/>
          <w:b/>
          <w:color w:val="000000" w:themeColor="text1"/>
          <w:sz w:val="28"/>
          <w:szCs w:val="28"/>
          <w:lang w:eastAsia="ru-RU"/>
        </w:rPr>
        <w:t xml:space="preserve"> мл</w:t>
      </w:r>
      <w:r w:rsidR="00C618DD" w:rsidRPr="00C42DCD">
        <w:rPr>
          <w:rFonts w:ascii="Times New Roman" w:eastAsia="Times New Roman" w:hAnsi="Times New Roman" w:cs="Times New Roman"/>
          <w:b/>
          <w:color w:val="000000" w:themeColor="text1"/>
          <w:sz w:val="28"/>
          <w:szCs w:val="28"/>
          <w:lang w:eastAsia="ru-RU"/>
        </w:rPr>
        <w:t>рд</w:t>
      </w:r>
      <w:r w:rsidR="00C254D5" w:rsidRPr="00C42DCD">
        <w:rPr>
          <w:rFonts w:ascii="Times New Roman" w:eastAsia="Times New Roman" w:hAnsi="Times New Roman" w:cs="Times New Roman"/>
          <w:b/>
          <w:color w:val="000000" w:themeColor="text1"/>
          <w:sz w:val="28"/>
          <w:szCs w:val="28"/>
          <w:lang w:eastAsia="ru-RU"/>
        </w:rPr>
        <w:t>. грн</w:t>
      </w:r>
      <w:r w:rsidR="00C254D5" w:rsidRPr="00C42DCD">
        <w:rPr>
          <w:rFonts w:ascii="Times New Roman" w:eastAsia="Times New Roman" w:hAnsi="Times New Roman" w:cs="Times New Roman"/>
          <w:color w:val="000000" w:themeColor="text1"/>
          <w:sz w:val="28"/>
          <w:szCs w:val="28"/>
          <w:lang w:eastAsia="ru-RU"/>
        </w:rPr>
        <w:t xml:space="preserve">., рівень </w:t>
      </w:r>
      <w:r w:rsidR="00C254D5" w:rsidRPr="00C42DCD">
        <w:rPr>
          <w:rFonts w:ascii="Times New Roman" w:eastAsia="Times New Roman" w:hAnsi="Times New Roman" w:cs="Times New Roman"/>
          <w:b/>
          <w:color w:val="000000" w:themeColor="text1"/>
          <w:sz w:val="28"/>
          <w:szCs w:val="28"/>
          <w:lang w:eastAsia="ru-RU"/>
        </w:rPr>
        <w:t>виконання річного показника</w:t>
      </w:r>
      <w:r w:rsidR="00C254D5" w:rsidRPr="00C42DCD">
        <w:rPr>
          <w:rFonts w:ascii="Times New Roman" w:eastAsia="Times New Roman" w:hAnsi="Times New Roman" w:cs="Times New Roman"/>
          <w:color w:val="000000" w:themeColor="text1"/>
          <w:sz w:val="28"/>
          <w:szCs w:val="28"/>
          <w:lang w:eastAsia="ru-RU"/>
        </w:rPr>
        <w:t xml:space="preserve">, затвердженого місцевими радами </w:t>
      </w:r>
      <w:r w:rsidR="00DE1D65" w:rsidRPr="00C42DCD">
        <w:rPr>
          <w:rFonts w:ascii="Times New Roman" w:eastAsia="Times New Roman" w:hAnsi="Times New Roman" w:cs="Times New Roman"/>
          <w:color w:val="000000" w:themeColor="text1"/>
          <w:sz w:val="28"/>
          <w:szCs w:val="28"/>
          <w:lang w:eastAsia="ru-RU"/>
        </w:rPr>
        <w:t xml:space="preserve">– </w:t>
      </w:r>
      <w:r w:rsidR="00053FCB">
        <w:rPr>
          <w:rFonts w:ascii="Times New Roman" w:eastAsia="Times New Roman" w:hAnsi="Times New Roman" w:cs="Times New Roman"/>
          <w:b/>
          <w:color w:val="000000" w:themeColor="text1"/>
          <w:sz w:val="28"/>
          <w:szCs w:val="28"/>
          <w:lang w:eastAsia="ru-RU"/>
        </w:rPr>
        <w:t>110,6</w:t>
      </w:r>
      <w:r w:rsidR="00DE1D65" w:rsidRPr="00C42DCD">
        <w:rPr>
          <w:rFonts w:ascii="Times New Roman" w:eastAsia="Times New Roman" w:hAnsi="Times New Roman" w:cs="Times New Roman"/>
          <w:b/>
          <w:color w:val="000000" w:themeColor="text1"/>
          <w:sz w:val="28"/>
          <w:szCs w:val="28"/>
          <w:lang w:eastAsia="ru-RU"/>
        </w:rPr>
        <w:t>%</w:t>
      </w:r>
      <w:r w:rsidR="00053FCB">
        <w:rPr>
          <w:rFonts w:ascii="Times New Roman" w:eastAsia="Times New Roman" w:hAnsi="Times New Roman" w:cs="Times New Roman"/>
          <w:b/>
          <w:color w:val="000000" w:themeColor="text1"/>
          <w:sz w:val="28"/>
          <w:szCs w:val="28"/>
          <w:lang w:eastAsia="ru-RU"/>
        </w:rPr>
        <w:t xml:space="preserve"> </w:t>
      </w:r>
      <w:r w:rsidR="00053FCB" w:rsidRPr="00B8108C">
        <w:rPr>
          <w:rFonts w:ascii="Times New Roman" w:eastAsia="Times New Roman" w:hAnsi="Times New Roman" w:cs="Times New Roman"/>
          <w:i/>
          <w:sz w:val="28"/>
          <w:szCs w:val="28"/>
          <w:lang w:eastAsia="ru-RU"/>
        </w:rPr>
        <w:t xml:space="preserve">(слайд </w:t>
      </w:r>
      <w:r w:rsidR="00053FCB">
        <w:rPr>
          <w:rFonts w:ascii="Times New Roman" w:eastAsia="Times New Roman" w:hAnsi="Times New Roman" w:cs="Times New Roman"/>
          <w:i/>
          <w:sz w:val="28"/>
          <w:szCs w:val="28"/>
          <w:lang w:val="ru-RU" w:eastAsia="ru-RU"/>
        </w:rPr>
        <w:t>4</w:t>
      </w:r>
      <w:r w:rsidR="00053FCB" w:rsidRPr="00B8108C">
        <w:rPr>
          <w:rFonts w:ascii="Times New Roman" w:eastAsia="Times New Roman" w:hAnsi="Times New Roman" w:cs="Times New Roman"/>
          <w:i/>
          <w:sz w:val="28"/>
          <w:szCs w:val="28"/>
          <w:lang w:eastAsia="ru-RU"/>
        </w:rPr>
        <w:t>)</w:t>
      </w:r>
      <w:r w:rsidR="00DE1D65" w:rsidRPr="00C42DCD">
        <w:rPr>
          <w:rFonts w:ascii="Times New Roman" w:eastAsia="Times New Roman" w:hAnsi="Times New Roman" w:cs="Times New Roman"/>
          <w:color w:val="000000" w:themeColor="text1"/>
          <w:sz w:val="28"/>
          <w:szCs w:val="28"/>
          <w:lang w:eastAsia="ru-RU"/>
        </w:rPr>
        <w:t>.</w:t>
      </w:r>
      <w:r w:rsidR="00F04ADA">
        <w:rPr>
          <w:rFonts w:ascii="Times New Roman" w:eastAsia="Times New Roman" w:hAnsi="Times New Roman" w:cs="Times New Roman"/>
          <w:color w:val="000000" w:themeColor="text1"/>
          <w:sz w:val="28"/>
          <w:szCs w:val="28"/>
          <w:lang w:eastAsia="ru-RU"/>
        </w:rPr>
        <w:t xml:space="preserve"> </w:t>
      </w:r>
    </w:p>
    <w:p w:rsidR="00F04ADA" w:rsidRPr="00F04ADA" w:rsidRDefault="00C75B85" w:rsidP="00BE3A69">
      <w:pPr>
        <w:spacing w:line="240" w:lineRule="auto"/>
        <w:jc w:val="both"/>
        <w:rPr>
          <w:rFonts w:ascii="Times New Roman" w:eastAsia="Times New Roman" w:hAnsi="Times New Roman" w:cs="Times New Roman"/>
          <w:sz w:val="28"/>
          <w:szCs w:val="28"/>
          <w:lang w:eastAsia="ru-RU"/>
        </w:rPr>
      </w:pPr>
      <w:r w:rsidRPr="00C54A86">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62688" behindDoc="0" locked="0" layoutInCell="1" allowOverlap="1" wp14:anchorId="6713E0ED" wp14:editId="00A8E19B">
                <wp:simplePos x="0" y="0"/>
                <wp:positionH relativeFrom="rightMargin">
                  <wp:posOffset>-3819525</wp:posOffset>
                </wp:positionH>
                <wp:positionV relativeFrom="paragraph">
                  <wp:posOffset>5354320</wp:posOffset>
                </wp:positionV>
                <wp:extent cx="314325" cy="461645"/>
                <wp:effectExtent l="0" t="0" r="0" b="0"/>
                <wp:wrapNone/>
                <wp:docPr id="15"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300.75pt;margin-top:421.6pt;width:24.75pt;height:36.35pt;z-index:2517626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" filled="f" stroked="f">
                <v:textbox style="mso-fit-shape-to-text:t">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w10:wrap anchorx="margin"/>
              </v:rect>
            </w:pict>
          </mc:Fallback>
        </mc:AlternateContent>
      </w:r>
      <w:r w:rsidR="009F6EEF" w:rsidRPr="00C54A86">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60640" behindDoc="0" locked="0" layoutInCell="1" allowOverlap="1" wp14:anchorId="69E3B44C" wp14:editId="5F88C244">
                <wp:simplePos x="0" y="0"/>
                <wp:positionH relativeFrom="rightMargin">
                  <wp:posOffset>-436245</wp:posOffset>
                </wp:positionH>
                <wp:positionV relativeFrom="paragraph">
                  <wp:posOffset>5361940</wp:posOffset>
                </wp:positionV>
                <wp:extent cx="314325" cy="461645"/>
                <wp:effectExtent l="0" t="0" r="0" b="0"/>
                <wp:wrapNone/>
                <wp:docPr id="6"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34.35pt;margin-top:422.2pt;width:24.75pt;height:36.35pt;z-index:251760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" filled="f" stroked="f">
                <v:textbox style="mso-fit-shape-to-text:t">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v:textbox>
                <w10:wrap anchorx="margin"/>
              </v:rect>
            </w:pict>
          </mc:Fallback>
        </mc:AlternateContent>
      </w:r>
      <w:r w:rsidR="00F04ADA" w:rsidRPr="00F04ADA">
        <w:rPr>
          <w:rFonts w:ascii="Times New Roman" w:eastAsia="Times New Roman" w:hAnsi="Times New Roman" w:cs="Times New Roman"/>
          <w:noProof/>
          <w:color w:val="FF0000"/>
          <w:sz w:val="28"/>
          <w:szCs w:val="28"/>
          <w:lang w:eastAsia="uk-UA"/>
        </w:rPr>
        <w:t xml:space="preserve"> </w:t>
      </w:r>
      <w:r w:rsidR="00053FCB">
        <w:rPr>
          <w:rFonts w:ascii="Times New Roman" w:eastAsia="Times New Roman" w:hAnsi="Times New Roman" w:cs="Times New Roman"/>
          <w:noProof/>
          <w:color w:val="FF0000"/>
          <w:sz w:val="28"/>
          <w:szCs w:val="28"/>
          <w:lang w:eastAsia="uk-UA"/>
        </w:rPr>
        <w:drawing>
          <wp:inline distT="0" distB="0" distL="0" distR="0" wp14:anchorId="0F83EFC3">
            <wp:extent cx="3032760" cy="5608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2570" cy="5607969"/>
                    </a:xfrm>
                    <a:prstGeom prst="rect">
                      <a:avLst/>
                    </a:prstGeom>
                    <a:noFill/>
                  </pic:spPr>
                </pic:pic>
              </a:graphicData>
            </a:graphic>
          </wp:inline>
        </w:drawing>
      </w:r>
      <w:r w:rsidR="00053FCB">
        <w:rPr>
          <w:rFonts w:ascii="Times New Roman" w:eastAsia="Times New Roman" w:hAnsi="Times New Roman" w:cs="Times New Roman"/>
          <w:noProof/>
          <w:color w:val="FF0000"/>
          <w:sz w:val="28"/>
          <w:szCs w:val="28"/>
          <w:lang w:eastAsia="uk-UA"/>
        </w:rPr>
        <w:drawing>
          <wp:inline distT="0" distB="0" distL="0" distR="0" wp14:anchorId="00D06EE5">
            <wp:extent cx="3368040" cy="560832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8960" cy="5609852"/>
                    </a:xfrm>
                    <a:prstGeom prst="rect">
                      <a:avLst/>
                    </a:prstGeom>
                    <a:noFill/>
                  </pic:spPr>
                </pic:pic>
              </a:graphicData>
            </a:graphic>
          </wp:inline>
        </w:drawing>
      </w:r>
    </w:p>
    <w:p w:rsidR="00BE3A69" w:rsidRDefault="00053FCB" w:rsidP="00D923E7">
      <w:pPr>
        <w:spacing w:before="240" w:line="240" w:lineRule="auto"/>
        <w:jc w:val="both"/>
        <w:rPr>
          <w:rFonts w:ascii="Times New Roman" w:eastAsia="Times New Roman" w:hAnsi="Times New Roman" w:cs="Times New Roman"/>
          <w:color w:val="000000" w:themeColor="text1"/>
          <w:sz w:val="28"/>
          <w:szCs w:val="28"/>
          <w:lang w:eastAsia="ru-RU"/>
        </w:rPr>
      </w:pPr>
      <w:r w:rsidRPr="00B8108C">
        <w:rPr>
          <w:rFonts w:ascii="Times New Roman" w:eastAsia="Times New Roman" w:hAnsi="Times New Roman" w:cs="Times New Roman"/>
          <w:noProof/>
          <w:color w:val="FF0000"/>
          <w:sz w:val="28"/>
          <w:szCs w:val="28"/>
          <w:lang w:eastAsia="uk-UA"/>
        </w:rPr>
        <w:lastRenderedPageBreak/>
        <mc:AlternateContent>
          <mc:Choice Requires="wps">
            <w:drawing>
              <wp:anchor distT="0" distB="0" distL="114300" distR="114300" simplePos="0" relativeHeight="251777024" behindDoc="0" locked="0" layoutInCell="1" allowOverlap="1" wp14:anchorId="48C48F7D" wp14:editId="37C19AC2">
                <wp:simplePos x="0" y="0"/>
                <wp:positionH relativeFrom="column">
                  <wp:posOffset>6204585</wp:posOffset>
                </wp:positionH>
                <wp:positionV relativeFrom="paragraph">
                  <wp:posOffset>4507230</wp:posOffset>
                </wp:positionV>
                <wp:extent cx="323850" cy="438150"/>
                <wp:effectExtent l="0" t="0" r="0" b="0"/>
                <wp:wrapNone/>
                <wp:docPr id="14" name="Прямокутник 3"/>
                <wp:cNvGraphicFramePr/>
                <a:graphic xmlns:a="http://schemas.openxmlformats.org/drawingml/2006/main">
                  <a:graphicData uri="http://schemas.microsoft.com/office/word/2010/wordprocessingShape">
                    <wps:wsp>
                      <wps:cNvSpPr/>
                      <wps:spPr>
                        <a:xfrm>
                          <a:off x="0" y="0"/>
                          <a:ext cx="323850" cy="438150"/>
                        </a:xfrm>
                        <a:prstGeom prst="rect">
                          <a:avLst/>
                        </a:prstGeom>
                        <a:noFill/>
                      </wps:spPr>
                      <wps:txbx>
                        <w:txbxContent>
                          <w:p w:rsidR="00053FCB" w:rsidRPr="00764D36" w:rsidRDefault="00053FCB" w:rsidP="00053FCB">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488.55pt;margin-top:354.9pt;width:25.5pt;height:3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" filled="f" stroked="f">
                <v:textbox>
                  <w:txbxContent>
                    <w:p w:rsidR="00053FCB" w:rsidRPr="00764D36" w:rsidRDefault="00053FCB" w:rsidP="00053FCB">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v:textbox>
              </v:rect>
            </w:pict>
          </mc:Fallback>
        </mc:AlternateContent>
      </w:r>
      <w:r>
        <w:rPr>
          <w:rFonts w:ascii="Times New Roman" w:eastAsia="Times New Roman" w:hAnsi="Times New Roman" w:cs="Times New Roman"/>
          <w:noProof/>
          <w:color w:val="000000" w:themeColor="text1"/>
          <w:sz w:val="28"/>
          <w:szCs w:val="28"/>
          <w:lang w:eastAsia="uk-UA"/>
        </w:rPr>
        <w:drawing>
          <wp:inline distT="0" distB="0" distL="0" distR="0" wp14:anchorId="69992CBC" wp14:editId="34562581">
            <wp:extent cx="6637020" cy="4743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39472" cy="4745202"/>
                    </a:xfrm>
                    <a:prstGeom prst="rect">
                      <a:avLst/>
                    </a:prstGeom>
                    <a:noFill/>
                  </pic:spPr>
                </pic:pic>
              </a:graphicData>
            </a:graphic>
          </wp:inline>
        </w:drawing>
      </w:r>
      <w:r w:rsidR="00F04ADA" w:rsidRPr="00F04ADA">
        <w:rPr>
          <w:rFonts w:ascii="Times New Roman" w:eastAsia="Times New Roman" w:hAnsi="Times New Roman" w:cs="Times New Roman"/>
          <w:color w:val="000000" w:themeColor="text1"/>
          <w:sz w:val="28"/>
          <w:szCs w:val="28"/>
          <w:lang w:eastAsia="ru-RU"/>
        </w:rPr>
        <w:t xml:space="preserve"> </w:t>
      </w:r>
    </w:p>
    <w:p w:rsidR="00053FCB" w:rsidRDefault="00053FCB" w:rsidP="00D923E7">
      <w:pPr>
        <w:spacing w:before="240" w:line="240" w:lineRule="auto"/>
        <w:jc w:val="both"/>
        <w:rPr>
          <w:rFonts w:ascii="Times New Roman" w:eastAsia="Times New Roman" w:hAnsi="Times New Roman" w:cs="Times New Roman"/>
          <w:color w:val="000000" w:themeColor="text1"/>
          <w:sz w:val="28"/>
          <w:szCs w:val="28"/>
          <w:lang w:eastAsia="ru-RU"/>
        </w:rPr>
      </w:pPr>
      <w:r w:rsidRPr="00B8108C">
        <w:rPr>
          <w:rFonts w:ascii="Times New Roman" w:eastAsia="Times New Roman" w:hAnsi="Times New Roman" w:cs="Times New Roman"/>
          <w:noProof/>
          <w:color w:val="FF0000"/>
          <w:sz w:val="28"/>
          <w:szCs w:val="28"/>
          <w:lang w:eastAsia="uk-UA"/>
        </w:rPr>
        <mc:AlternateContent>
          <mc:Choice Requires="wps">
            <w:drawing>
              <wp:anchor distT="0" distB="0" distL="114300" distR="114300" simplePos="0" relativeHeight="251779072" behindDoc="0" locked="0" layoutInCell="1" allowOverlap="1" wp14:anchorId="5DF7C897" wp14:editId="05D7228C">
                <wp:simplePos x="0" y="0"/>
                <wp:positionH relativeFrom="column">
                  <wp:posOffset>5956935</wp:posOffset>
                </wp:positionH>
                <wp:positionV relativeFrom="paragraph">
                  <wp:posOffset>4358005</wp:posOffset>
                </wp:positionV>
                <wp:extent cx="312420" cy="438150"/>
                <wp:effectExtent l="0" t="0" r="0" b="0"/>
                <wp:wrapNone/>
                <wp:docPr id="7" name="Прямокутник 3"/>
                <wp:cNvGraphicFramePr/>
                <a:graphic xmlns:a="http://schemas.openxmlformats.org/drawingml/2006/main">
                  <a:graphicData uri="http://schemas.microsoft.com/office/word/2010/wordprocessingShape">
                    <wps:wsp>
                      <wps:cNvSpPr/>
                      <wps:spPr>
                        <a:xfrm>
                          <a:off x="0" y="0"/>
                          <a:ext cx="312420" cy="438150"/>
                        </a:xfrm>
                        <a:prstGeom prst="rect">
                          <a:avLst/>
                        </a:prstGeom>
                        <a:noFill/>
                      </wps:spPr>
                      <wps:txbx>
                        <w:txbxContent>
                          <w:p w:rsidR="00053FCB" w:rsidRPr="00764D36" w:rsidRDefault="00053FCB" w:rsidP="00053FCB">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469.05pt;margin-top:343.15pt;width:24.6pt;height:3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" filled="f" stroked="f">
                <v:textbox>
                  <w:txbxContent>
                    <w:p w:rsidR="00053FCB" w:rsidRPr="00764D36" w:rsidRDefault="00053FCB" w:rsidP="00053FCB">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v:textbox>
              </v:rect>
            </w:pict>
          </mc:Fallback>
        </mc:AlternateContent>
      </w:r>
      <w:r>
        <w:rPr>
          <w:rFonts w:ascii="Times New Roman" w:eastAsia="Times New Roman" w:hAnsi="Times New Roman" w:cs="Times New Roman"/>
          <w:noProof/>
          <w:color w:val="FF0000"/>
          <w:sz w:val="28"/>
          <w:szCs w:val="28"/>
          <w:lang w:eastAsia="uk-UA"/>
        </w:rPr>
        <w:drawing>
          <wp:inline distT="0" distB="0" distL="0" distR="0" wp14:anchorId="10124B0E" wp14:editId="28D613F5">
            <wp:extent cx="6637020" cy="447262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0924" cy="4475259"/>
                    </a:xfrm>
                    <a:prstGeom prst="rect">
                      <a:avLst/>
                    </a:prstGeom>
                    <a:noFill/>
                  </pic:spPr>
                </pic:pic>
              </a:graphicData>
            </a:graphic>
          </wp:inline>
        </w:drawing>
      </w:r>
    </w:p>
    <w:p w:rsidR="00053FCB" w:rsidRDefault="00053FCB" w:rsidP="00D923E7">
      <w:pPr>
        <w:spacing w:before="240" w:line="240" w:lineRule="auto"/>
        <w:jc w:val="both"/>
        <w:rPr>
          <w:rFonts w:ascii="Times New Roman" w:eastAsia="Times New Roman" w:hAnsi="Times New Roman" w:cs="Times New Roman"/>
          <w:color w:val="000000" w:themeColor="text1"/>
          <w:sz w:val="28"/>
          <w:szCs w:val="28"/>
          <w:lang w:eastAsia="ru-RU"/>
        </w:rPr>
      </w:pPr>
    </w:p>
    <w:p w:rsidR="00053FCB" w:rsidRDefault="00053FCB" w:rsidP="00D923E7">
      <w:pPr>
        <w:spacing w:before="240" w:line="240" w:lineRule="auto"/>
        <w:jc w:val="both"/>
        <w:rPr>
          <w:rFonts w:ascii="Times New Roman" w:eastAsia="Times New Roman" w:hAnsi="Times New Roman" w:cs="Times New Roman"/>
          <w:color w:val="000000" w:themeColor="text1"/>
          <w:sz w:val="28"/>
          <w:szCs w:val="28"/>
          <w:lang w:eastAsia="ru-RU"/>
        </w:rPr>
      </w:pPr>
    </w:p>
    <w:p w:rsidR="001E0ECF" w:rsidRPr="00B8108C" w:rsidRDefault="00713E82" w:rsidP="007F06E8">
      <w:pPr>
        <w:spacing w:before="240" w:line="240" w:lineRule="auto"/>
        <w:ind w:firstLine="709"/>
        <w:jc w:val="both"/>
        <w:rPr>
          <w:rFonts w:ascii="Times New Roman" w:eastAsia="Times New Roman" w:hAnsi="Times New Roman" w:cs="Times New Roman"/>
          <w:b/>
          <w:color w:val="FF0000"/>
          <w:sz w:val="28"/>
          <w:szCs w:val="28"/>
          <w:lang w:eastAsia="ru-RU"/>
        </w:rPr>
      </w:pPr>
      <w:r w:rsidRPr="00F2284E">
        <w:rPr>
          <w:rFonts w:ascii="Times New Roman" w:eastAsia="Times New Roman" w:hAnsi="Times New Roman" w:cs="Times New Roman"/>
          <w:sz w:val="28"/>
          <w:szCs w:val="28"/>
          <w:lang w:eastAsia="ru-RU"/>
        </w:rPr>
        <w:lastRenderedPageBreak/>
        <w:t xml:space="preserve">Надходження </w:t>
      </w:r>
      <w:r w:rsidRPr="00F2284E">
        <w:rPr>
          <w:rFonts w:ascii="Times New Roman" w:eastAsia="Times New Roman" w:hAnsi="Times New Roman" w:cs="Times New Roman"/>
          <w:b/>
          <w:sz w:val="28"/>
          <w:szCs w:val="28"/>
          <w:lang w:eastAsia="ru-RU"/>
        </w:rPr>
        <w:t>податку на нерухоме майно</w:t>
      </w:r>
      <w:r w:rsidRPr="00F2284E">
        <w:rPr>
          <w:rFonts w:ascii="Times New Roman" w:eastAsia="Times New Roman" w:hAnsi="Times New Roman" w:cs="Times New Roman"/>
          <w:sz w:val="28"/>
          <w:szCs w:val="28"/>
          <w:lang w:eastAsia="ru-RU"/>
        </w:rPr>
        <w:t xml:space="preserve"> </w:t>
      </w:r>
      <w:r w:rsidR="00693B43" w:rsidRPr="00F2284E">
        <w:rPr>
          <w:rFonts w:ascii="Times New Roman" w:eastAsia="Times New Roman" w:hAnsi="Times New Roman" w:cs="Times New Roman"/>
          <w:sz w:val="28"/>
          <w:szCs w:val="28"/>
          <w:lang w:eastAsia="ru-RU"/>
        </w:rPr>
        <w:t xml:space="preserve">на </w:t>
      </w:r>
      <w:r w:rsidR="00693B43" w:rsidRPr="00F2284E">
        <w:rPr>
          <w:rFonts w:ascii="Times New Roman" w:eastAsia="Times New Roman" w:hAnsi="Times New Roman" w:cs="Times New Roman"/>
          <w:b/>
          <w:sz w:val="28"/>
          <w:szCs w:val="28"/>
          <w:lang w:eastAsia="ru-RU"/>
        </w:rPr>
        <w:t>201</w:t>
      </w:r>
      <w:r w:rsidR="00F04ADA">
        <w:rPr>
          <w:rFonts w:ascii="Times New Roman" w:eastAsia="Times New Roman" w:hAnsi="Times New Roman" w:cs="Times New Roman"/>
          <w:b/>
          <w:sz w:val="28"/>
          <w:szCs w:val="28"/>
          <w:lang w:eastAsia="ru-RU"/>
        </w:rPr>
        <w:t>6</w:t>
      </w:r>
      <w:r w:rsidR="00693B43" w:rsidRPr="00F2284E">
        <w:rPr>
          <w:rFonts w:ascii="Times New Roman" w:eastAsia="Times New Roman" w:hAnsi="Times New Roman" w:cs="Times New Roman"/>
          <w:b/>
          <w:sz w:val="28"/>
          <w:szCs w:val="28"/>
          <w:lang w:eastAsia="ru-RU"/>
        </w:rPr>
        <w:t xml:space="preserve"> рік</w:t>
      </w:r>
      <w:r w:rsidR="00693B43" w:rsidRPr="00F2284E">
        <w:rPr>
          <w:rFonts w:ascii="Times New Roman" w:eastAsia="Times New Roman" w:hAnsi="Times New Roman" w:cs="Times New Roman"/>
          <w:sz w:val="28"/>
          <w:szCs w:val="28"/>
          <w:lang w:eastAsia="ru-RU"/>
        </w:rPr>
        <w:t xml:space="preserve"> затверджені місцевими радами в обсязі </w:t>
      </w:r>
      <w:r w:rsidR="00D923E7">
        <w:rPr>
          <w:rFonts w:ascii="Times New Roman" w:eastAsia="Times New Roman" w:hAnsi="Times New Roman" w:cs="Times New Roman"/>
          <w:b/>
          <w:sz w:val="28"/>
          <w:szCs w:val="28"/>
          <w:lang w:eastAsia="ru-RU"/>
        </w:rPr>
        <w:t>0,</w:t>
      </w:r>
      <w:r w:rsidR="007F06E8">
        <w:rPr>
          <w:rFonts w:ascii="Times New Roman" w:eastAsia="Times New Roman" w:hAnsi="Times New Roman" w:cs="Times New Roman"/>
          <w:b/>
          <w:sz w:val="28"/>
          <w:szCs w:val="28"/>
          <w:lang w:eastAsia="ru-RU"/>
        </w:rPr>
        <w:t>9</w:t>
      </w:r>
      <w:r w:rsidR="00693B43" w:rsidRPr="00F2284E">
        <w:rPr>
          <w:rFonts w:ascii="Times New Roman" w:eastAsia="Times New Roman" w:hAnsi="Times New Roman" w:cs="Times New Roman"/>
          <w:b/>
          <w:sz w:val="28"/>
          <w:szCs w:val="28"/>
          <w:lang w:eastAsia="ru-RU"/>
        </w:rPr>
        <w:t xml:space="preserve"> мл</w:t>
      </w:r>
      <w:r w:rsidR="00D923E7">
        <w:rPr>
          <w:rFonts w:ascii="Times New Roman" w:eastAsia="Times New Roman" w:hAnsi="Times New Roman" w:cs="Times New Roman"/>
          <w:b/>
          <w:sz w:val="28"/>
          <w:szCs w:val="28"/>
          <w:lang w:eastAsia="ru-RU"/>
        </w:rPr>
        <w:t>рд</w:t>
      </w:r>
      <w:r w:rsidR="00693B43" w:rsidRPr="00F2284E">
        <w:rPr>
          <w:rFonts w:ascii="Times New Roman" w:eastAsia="Times New Roman" w:hAnsi="Times New Roman" w:cs="Times New Roman"/>
          <w:b/>
          <w:sz w:val="28"/>
          <w:szCs w:val="28"/>
          <w:lang w:eastAsia="ru-RU"/>
        </w:rPr>
        <w:t>. грн</w:t>
      </w:r>
      <w:r w:rsidR="00693B43" w:rsidRPr="00F2284E">
        <w:rPr>
          <w:rFonts w:ascii="Times New Roman" w:eastAsia="Times New Roman" w:hAnsi="Times New Roman" w:cs="Times New Roman"/>
          <w:sz w:val="28"/>
          <w:szCs w:val="28"/>
          <w:lang w:eastAsia="ru-RU"/>
        </w:rPr>
        <w:t xml:space="preserve">. Фактичні надходження податку </w:t>
      </w:r>
      <w:r w:rsidR="00693B43" w:rsidRPr="00F2284E">
        <w:rPr>
          <w:rFonts w:ascii="Times New Roman" w:eastAsia="Times New Roman" w:hAnsi="Times New Roman" w:cs="Times New Roman"/>
          <w:b/>
          <w:sz w:val="28"/>
          <w:szCs w:val="28"/>
          <w:lang w:eastAsia="ru-RU"/>
        </w:rPr>
        <w:t>за</w:t>
      </w:r>
      <w:r w:rsidRPr="00F2284E">
        <w:rPr>
          <w:rFonts w:ascii="Times New Roman" w:eastAsia="Times New Roman" w:hAnsi="Times New Roman" w:cs="Times New Roman"/>
          <w:sz w:val="28"/>
          <w:szCs w:val="28"/>
          <w:lang w:eastAsia="ru-RU"/>
        </w:rPr>
        <w:t> </w:t>
      </w:r>
      <w:r w:rsidR="00693B43" w:rsidRPr="00F2284E">
        <w:rPr>
          <w:rFonts w:ascii="Times New Roman" w:eastAsia="Times New Roman" w:hAnsi="Times New Roman" w:cs="Times New Roman"/>
          <w:b/>
          <w:sz w:val="28"/>
          <w:szCs w:val="28"/>
          <w:lang w:eastAsia="ru-RU"/>
        </w:rPr>
        <w:t>січень-</w:t>
      </w:r>
      <w:r w:rsidR="00053FCB">
        <w:rPr>
          <w:rFonts w:ascii="Times New Roman" w:eastAsia="Times New Roman" w:hAnsi="Times New Roman" w:cs="Times New Roman"/>
          <w:b/>
          <w:sz w:val="28"/>
          <w:szCs w:val="28"/>
          <w:lang w:eastAsia="ru-RU"/>
        </w:rPr>
        <w:t>вересень</w:t>
      </w:r>
      <w:r w:rsidR="001208FF">
        <w:rPr>
          <w:rFonts w:ascii="Times New Roman" w:eastAsia="Times New Roman" w:hAnsi="Times New Roman" w:cs="Times New Roman"/>
          <w:b/>
          <w:sz w:val="28"/>
          <w:szCs w:val="28"/>
          <w:lang w:eastAsia="ru-RU"/>
        </w:rPr>
        <w:t xml:space="preserve"> </w:t>
      </w:r>
      <w:r w:rsidR="00693B43" w:rsidRPr="00F2284E">
        <w:rPr>
          <w:rFonts w:ascii="Times New Roman" w:eastAsia="Times New Roman" w:hAnsi="Times New Roman" w:cs="Times New Roman"/>
          <w:sz w:val="28"/>
          <w:szCs w:val="28"/>
          <w:lang w:eastAsia="ru-RU"/>
        </w:rPr>
        <w:t xml:space="preserve">поточного року склали </w:t>
      </w:r>
      <w:r w:rsidR="00C75B85">
        <w:rPr>
          <w:rFonts w:ascii="Times New Roman" w:eastAsia="Times New Roman" w:hAnsi="Times New Roman" w:cs="Times New Roman"/>
          <w:b/>
          <w:sz w:val="28"/>
          <w:szCs w:val="28"/>
          <w:lang w:eastAsia="ru-RU"/>
        </w:rPr>
        <w:t>1,0</w:t>
      </w:r>
      <w:r w:rsidR="00693B43" w:rsidRPr="00F2284E">
        <w:rPr>
          <w:rFonts w:ascii="Times New Roman" w:eastAsia="Times New Roman" w:hAnsi="Times New Roman" w:cs="Times New Roman"/>
          <w:b/>
          <w:sz w:val="28"/>
          <w:szCs w:val="28"/>
          <w:lang w:eastAsia="ru-RU"/>
        </w:rPr>
        <w:t xml:space="preserve"> мл</w:t>
      </w:r>
      <w:r w:rsidR="005B15DD">
        <w:rPr>
          <w:rFonts w:ascii="Times New Roman" w:eastAsia="Times New Roman" w:hAnsi="Times New Roman" w:cs="Times New Roman"/>
          <w:b/>
          <w:sz w:val="28"/>
          <w:szCs w:val="28"/>
          <w:lang w:eastAsia="ru-RU"/>
        </w:rPr>
        <w:t>рд</w:t>
      </w:r>
      <w:r w:rsidR="00693B43" w:rsidRPr="00F2284E">
        <w:rPr>
          <w:rFonts w:ascii="Times New Roman" w:eastAsia="Times New Roman" w:hAnsi="Times New Roman" w:cs="Times New Roman"/>
          <w:b/>
          <w:sz w:val="28"/>
          <w:szCs w:val="28"/>
          <w:lang w:eastAsia="ru-RU"/>
        </w:rPr>
        <w:t>. грн</w:t>
      </w:r>
      <w:r w:rsidR="00693B43" w:rsidRPr="00F2284E">
        <w:rPr>
          <w:rFonts w:ascii="Times New Roman" w:eastAsia="Times New Roman" w:hAnsi="Times New Roman" w:cs="Times New Roman"/>
          <w:sz w:val="28"/>
          <w:szCs w:val="28"/>
          <w:lang w:eastAsia="ru-RU"/>
        </w:rPr>
        <w:t xml:space="preserve">. </w:t>
      </w:r>
      <w:r w:rsidR="00693B43" w:rsidRPr="00F2284E">
        <w:rPr>
          <w:rFonts w:ascii="Times New Roman" w:eastAsia="Times New Roman" w:hAnsi="Times New Roman" w:cs="Times New Roman"/>
          <w:i/>
          <w:sz w:val="28"/>
          <w:szCs w:val="28"/>
          <w:lang w:eastAsia="ru-RU"/>
        </w:rPr>
        <w:t xml:space="preserve">(слайд </w:t>
      </w:r>
      <w:r w:rsidRPr="00F2284E">
        <w:rPr>
          <w:rFonts w:ascii="Times New Roman" w:eastAsia="Times New Roman" w:hAnsi="Times New Roman" w:cs="Times New Roman"/>
          <w:i/>
          <w:sz w:val="28"/>
          <w:szCs w:val="28"/>
          <w:lang w:eastAsia="ru-RU"/>
        </w:rPr>
        <w:t>5</w:t>
      </w:r>
      <w:r w:rsidR="00693B43" w:rsidRPr="00F2284E">
        <w:rPr>
          <w:rFonts w:ascii="Times New Roman" w:eastAsia="Times New Roman" w:hAnsi="Times New Roman" w:cs="Times New Roman"/>
          <w:i/>
          <w:sz w:val="28"/>
          <w:szCs w:val="28"/>
          <w:lang w:eastAsia="ru-RU"/>
        </w:rPr>
        <w:t>)</w:t>
      </w:r>
      <w:r w:rsidR="00693B43" w:rsidRPr="00F2284E">
        <w:rPr>
          <w:rFonts w:ascii="Times New Roman" w:eastAsia="Times New Roman" w:hAnsi="Times New Roman" w:cs="Times New Roman"/>
          <w:sz w:val="28"/>
          <w:szCs w:val="28"/>
          <w:lang w:eastAsia="ru-RU"/>
        </w:rPr>
        <w:t>.</w:t>
      </w:r>
      <w:r w:rsidRPr="00F2284E">
        <w:rPr>
          <w:rFonts w:ascii="Times New Roman" w:eastAsia="Times New Roman" w:hAnsi="Times New Roman" w:cs="Times New Roman"/>
          <w:sz w:val="28"/>
          <w:szCs w:val="28"/>
          <w:lang w:eastAsia="ru-RU"/>
        </w:rPr>
        <w:t xml:space="preserve"> </w:t>
      </w:r>
    </w:p>
    <w:p w:rsidR="00C254D5" w:rsidRDefault="00C254D5" w:rsidP="00D923E7">
      <w:pPr>
        <w:tabs>
          <w:tab w:val="left" w:pos="720"/>
        </w:tabs>
        <w:spacing w:before="120" w:line="240" w:lineRule="auto"/>
        <w:jc w:val="both"/>
        <w:rPr>
          <w:rFonts w:ascii="Times New Roman" w:eastAsia="Times New Roman" w:hAnsi="Times New Roman" w:cs="Times New Roman"/>
          <w:noProof/>
          <w:sz w:val="28"/>
          <w:szCs w:val="28"/>
          <w:lang w:eastAsia="uk-UA"/>
        </w:rPr>
      </w:pPr>
      <w:r w:rsidRPr="00B8108C">
        <w:rPr>
          <w:rFonts w:ascii="Times New Roman" w:eastAsia="Times New Roman" w:hAnsi="Times New Roman" w:cs="Times New Roman"/>
          <w:color w:val="FF0000"/>
          <w:sz w:val="28"/>
          <w:szCs w:val="28"/>
          <w:lang w:eastAsia="ru-RU"/>
        </w:rPr>
        <w:tab/>
      </w:r>
      <w:r w:rsidRPr="00F2284E">
        <w:rPr>
          <w:rFonts w:ascii="Times New Roman" w:eastAsia="Times New Roman" w:hAnsi="Times New Roman" w:cs="Times New Roman"/>
          <w:sz w:val="28"/>
          <w:szCs w:val="28"/>
          <w:lang w:eastAsia="ru-RU"/>
        </w:rPr>
        <w:t xml:space="preserve">Станом на </w:t>
      </w:r>
      <w:r w:rsidR="00152CA3">
        <w:rPr>
          <w:rFonts w:ascii="Times New Roman" w:eastAsia="Times New Roman" w:hAnsi="Times New Roman" w:cs="Times New Roman"/>
          <w:sz w:val="28"/>
          <w:szCs w:val="28"/>
          <w:lang w:eastAsia="ru-RU"/>
        </w:rPr>
        <w:t>01.</w:t>
      </w:r>
      <w:r w:rsidR="00F3155C">
        <w:rPr>
          <w:rFonts w:ascii="Times New Roman" w:eastAsia="Times New Roman" w:hAnsi="Times New Roman" w:cs="Times New Roman"/>
          <w:sz w:val="28"/>
          <w:szCs w:val="28"/>
          <w:lang w:eastAsia="ru-RU"/>
        </w:rPr>
        <w:t>1</w:t>
      </w:r>
      <w:r w:rsidR="00152CA3">
        <w:rPr>
          <w:rFonts w:ascii="Times New Roman" w:eastAsia="Times New Roman" w:hAnsi="Times New Roman" w:cs="Times New Roman"/>
          <w:sz w:val="28"/>
          <w:szCs w:val="28"/>
          <w:lang w:eastAsia="ru-RU"/>
        </w:rPr>
        <w:t>0.2016</w:t>
      </w:r>
      <w:r w:rsidRPr="00F2284E">
        <w:rPr>
          <w:rFonts w:ascii="Times New Roman" w:eastAsia="Times New Roman" w:hAnsi="Times New Roman" w:cs="Times New Roman"/>
          <w:sz w:val="28"/>
          <w:szCs w:val="28"/>
          <w:lang w:eastAsia="ru-RU"/>
        </w:rPr>
        <w:t xml:space="preserve"> фактичні </w:t>
      </w:r>
      <w:r w:rsidRPr="00F2284E">
        <w:rPr>
          <w:rFonts w:ascii="Times New Roman" w:eastAsia="Times New Roman" w:hAnsi="Times New Roman" w:cs="Times New Roman"/>
          <w:b/>
          <w:sz w:val="28"/>
          <w:szCs w:val="28"/>
          <w:lang w:eastAsia="ru-RU"/>
        </w:rPr>
        <w:t>надходження акцизного податку</w:t>
      </w:r>
      <w:r w:rsidRPr="00F2284E">
        <w:rPr>
          <w:rFonts w:ascii="Times New Roman" w:eastAsia="Times New Roman" w:hAnsi="Times New Roman" w:cs="Times New Roman"/>
          <w:sz w:val="28"/>
          <w:szCs w:val="28"/>
          <w:lang w:eastAsia="ru-RU"/>
        </w:rPr>
        <w:t xml:space="preserve"> склали</w:t>
      </w:r>
      <w:r w:rsidR="00D923E7">
        <w:rPr>
          <w:rFonts w:ascii="Times New Roman" w:eastAsia="Times New Roman" w:hAnsi="Times New Roman" w:cs="Times New Roman"/>
          <w:sz w:val="28"/>
          <w:szCs w:val="28"/>
          <w:lang w:eastAsia="ru-RU"/>
        </w:rPr>
        <w:t xml:space="preserve">              </w:t>
      </w:r>
      <w:r w:rsidR="00F3155C">
        <w:rPr>
          <w:rFonts w:ascii="Times New Roman" w:eastAsia="Times New Roman" w:hAnsi="Times New Roman" w:cs="Times New Roman"/>
          <w:b/>
          <w:sz w:val="28"/>
          <w:szCs w:val="28"/>
          <w:lang w:eastAsia="ru-RU"/>
        </w:rPr>
        <w:t>8,6</w:t>
      </w:r>
      <w:r w:rsidR="007C74F0" w:rsidRPr="00F2284E">
        <w:rPr>
          <w:rFonts w:ascii="Times New Roman" w:eastAsia="Times New Roman" w:hAnsi="Times New Roman" w:cs="Times New Roman"/>
          <w:b/>
          <w:sz w:val="28"/>
          <w:szCs w:val="28"/>
          <w:lang w:eastAsia="ru-RU"/>
        </w:rPr>
        <w:t xml:space="preserve"> </w:t>
      </w:r>
      <w:r w:rsidRPr="00F2284E">
        <w:rPr>
          <w:rFonts w:ascii="Times New Roman" w:eastAsia="Times New Roman" w:hAnsi="Times New Roman" w:cs="Times New Roman"/>
          <w:b/>
          <w:sz w:val="28"/>
          <w:szCs w:val="28"/>
          <w:lang w:eastAsia="ru-RU"/>
        </w:rPr>
        <w:t>мл</w:t>
      </w:r>
      <w:r w:rsidR="005B15DD">
        <w:rPr>
          <w:rFonts w:ascii="Times New Roman" w:eastAsia="Times New Roman" w:hAnsi="Times New Roman" w:cs="Times New Roman"/>
          <w:b/>
          <w:sz w:val="28"/>
          <w:szCs w:val="28"/>
          <w:lang w:eastAsia="ru-RU"/>
        </w:rPr>
        <w:t>рд</w:t>
      </w:r>
      <w:r w:rsidRPr="00F2284E">
        <w:rPr>
          <w:rFonts w:ascii="Times New Roman" w:eastAsia="Times New Roman" w:hAnsi="Times New Roman" w:cs="Times New Roman"/>
          <w:b/>
          <w:sz w:val="28"/>
          <w:szCs w:val="28"/>
          <w:lang w:eastAsia="ru-RU"/>
        </w:rPr>
        <w:t>. грн</w:t>
      </w:r>
      <w:r w:rsidRPr="00F2284E">
        <w:rPr>
          <w:rFonts w:ascii="Times New Roman" w:eastAsia="Times New Roman" w:hAnsi="Times New Roman" w:cs="Times New Roman"/>
          <w:sz w:val="28"/>
          <w:szCs w:val="28"/>
          <w:lang w:eastAsia="ru-RU"/>
        </w:rPr>
        <w:t>.</w:t>
      </w:r>
      <w:r w:rsidR="00BF342E" w:rsidRPr="00F2284E">
        <w:rPr>
          <w:rFonts w:ascii="Times New Roman" w:eastAsia="Times New Roman" w:hAnsi="Times New Roman" w:cs="Times New Roman"/>
          <w:noProof/>
          <w:sz w:val="28"/>
          <w:szCs w:val="28"/>
          <w:lang w:eastAsia="uk-UA"/>
        </w:rPr>
        <w:t xml:space="preserve"> </w:t>
      </w:r>
    </w:p>
    <w:p w:rsidR="00C31D65" w:rsidRPr="00B8108C" w:rsidRDefault="00C31D65" w:rsidP="00D923E7">
      <w:pPr>
        <w:tabs>
          <w:tab w:val="left" w:pos="720"/>
        </w:tabs>
        <w:spacing w:before="120" w:line="240" w:lineRule="auto"/>
        <w:jc w:val="both"/>
        <w:rPr>
          <w:rFonts w:ascii="Times New Roman" w:eastAsia="Times New Roman" w:hAnsi="Times New Roman" w:cs="Times New Roman"/>
          <w:noProof/>
          <w:color w:val="FF0000"/>
          <w:sz w:val="28"/>
          <w:szCs w:val="28"/>
          <w:lang w:eastAsia="uk-UA"/>
        </w:rPr>
      </w:pPr>
      <w:r w:rsidRPr="00B8108C">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80096" behindDoc="0" locked="0" layoutInCell="1" allowOverlap="1" wp14:anchorId="4437020B" wp14:editId="0D563E8F">
                <wp:simplePos x="0" y="0"/>
                <wp:positionH relativeFrom="column">
                  <wp:posOffset>5719445</wp:posOffset>
                </wp:positionH>
                <wp:positionV relativeFrom="paragraph">
                  <wp:posOffset>8373110</wp:posOffset>
                </wp:positionV>
                <wp:extent cx="314325" cy="461645"/>
                <wp:effectExtent l="0" t="0" r="0" b="0"/>
                <wp:wrapNone/>
                <wp:docPr id="28"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C31D65" w:rsidRPr="00764D36" w:rsidRDefault="00C31D65" w:rsidP="00C31D65">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450.35pt;margin-top:659.3pt;width:24.75pt;height:36.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" filled="f" stroked="f">
                <v:textbox style="mso-fit-shape-to-text:t">
                  <w:txbxContent>
                    <w:p w:rsidR="00C31D65" w:rsidRPr="00764D36" w:rsidRDefault="00C31D65" w:rsidP="00C31D65">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v:textbox>
              </v:rect>
            </w:pict>
          </mc:Fallback>
        </mc:AlternateContent>
      </w:r>
      <w:r w:rsidR="00F3155C">
        <w:rPr>
          <w:rFonts w:ascii="Times New Roman" w:eastAsia="Times New Roman" w:hAnsi="Times New Roman" w:cs="Times New Roman"/>
          <w:noProof/>
          <w:color w:val="FF0000"/>
          <w:sz w:val="28"/>
          <w:szCs w:val="28"/>
          <w:lang w:eastAsia="uk-UA"/>
        </w:rPr>
        <w:drawing>
          <wp:inline distT="0" distB="0" distL="0" distR="0" wp14:anchorId="3348C6EB">
            <wp:extent cx="6422964" cy="86639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2561" cy="8663396"/>
                    </a:xfrm>
                    <a:prstGeom prst="rect">
                      <a:avLst/>
                    </a:prstGeom>
                    <a:noFill/>
                  </pic:spPr>
                </pic:pic>
              </a:graphicData>
            </a:graphic>
          </wp:inline>
        </w:drawing>
      </w:r>
    </w:p>
    <w:p w:rsidR="00353748" w:rsidRPr="00B8108C" w:rsidRDefault="00353748" w:rsidP="001E0ECF">
      <w:pPr>
        <w:tabs>
          <w:tab w:val="left" w:pos="720"/>
        </w:tabs>
        <w:spacing w:before="360"/>
        <w:jc w:val="both"/>
        <w:rPr>
          <w:rFonts w:ascii="Times New Roman" w:eastAsia="Times New Roman" w:hAnsi="Times New Roman" w:cs="Times New Roman"/>
          <w:noProof/>
          <w:color w:val="FF0000"/>
          <w:sz w:val="28"/>
          <w:szCs w:val="28"/>
          <w:lang w:eastAsia="uk-UA"/>
        </w:rPr>
      </w:pPr>
    </w:p>
    <w:p w:rsidR="00F9382C" w:rsidRPr="00E25415" w:rsidRDefault="00F9382C" w:rsidP="004377A8">
      <w:pPr>
        <w:tabs>
          <w:tab w:val="left" w:pos="1134"/>
        </w:tabs>
        <w:spacing w:before="120" w:after="120" w:line="240" w:lineRule="auto"/>
        <w:jc w:val="center"/>
        <w:rPr>
          <w:rFonts w:ascii="Times New Roman" w:hAnsi="Times New Roman" w:cs="Times New Roman"/>
          <w:b/>
          <w:bCs/>
          <w:color w:val="000000" w:themeColor="text1"/>
          <w:spacing w:val="-4"/>
          <w:sz w:val="28"/>
          <w:szCs w:val="28"/>
          <w:u w:val="single"/>
          <w:shd w:val="clear" w:color="auto" w:fill="FFFFFF"/>
        </w:rPr>
      </w:pPr>
      <w:r w:rsidRPr="00E25415">
        <w:rPr>
          <w:rFonts w:ascii="Times New Roman" w:hAnsi="Times New Roman" w:cs="Times New Roman"/>
          <w:b/>
          <w:bCs/>
          <w:color w:val="000000" w:themeColor="text1"/>
          <w:spacing w:val="-4"/>
          <w:sz w:val="28"/>
          <w:szCs w:val="28"/>
          <w:u w:val="single"/>
          <w:shd w:val="clear" w:color="auto" w:fill="FFFFFF"/>
        </w:rPr>
        <w:t>Міжбюджетні трансферти</w:t>
      </w:r>
      <w:r w:rsidR="00731AD3" w:rsidRPr="00E25415">
        <w:rPr>
          <w:rFonts w:ascii="Times New Roman" w:hAnsi="Times New Roman" w:cs="Times New Roman"/>
          <w:b/>
          <w:bCs/>
          <w:color w:val="000000" w:themeColor="text1"/>
          <w:spacing w:val="-4"/>
          <w:sz w:val="28"/>
          <w:szCs w:val="28"/>
          <w:u w:val="single"/>
          <w:shd w:val="clear" w:color="auto" w:fill="FFFFFF"/>
        </w:rPr>
        <w:t xml:space="preserve"> </w:t>
      </w:r>
      <w:r w:rsidR="00EE6622" w:rsidRPr="00E25415">
        <w:rPr>
          <w:rFonts w:ascii="Times New Roman" w:hAnsi="Times New Roman" w:cs="Times New Roman"/>
          <w:b/>
          <w:bCs/>
          <w:color w:val="000000" w:themeColor="text1"/>
          <w:spacing w:val="-4"/>
          <w:sz w:val="28"/>
          <w:szCs w:val="28"/>
          <w:u w:val="single"/>
          <w:shd w:val="clear" w:color="auto" w:fill="FFFFFF"/>
        </w:rPr>
        <w:t>за січень</w:t>
      </w:r>
      <w:r w:rsidR="003202C8" w:rsidRPr="00E25415">
        <w:rPr>
          <w:rFonts w:ascii="Times New Roman" w:hAnsi="Times New Roman" w:cs="Times New Roman"/>
          <w:b/>
          <w:bCs/>
          <w:color w:val="000000" w:themeColor="text1"/>
          <w:spacing w:val="-4"/>
          <w:sz w:val="28"/>
          <w:szCs w:val="28"/>
          <w:u w:val="single"/>
          <w:shd w:val="clear" w:color="auto" w:fill="FFFFFF"/>
        </w:rPr>
        <w:t>-</w:t>
      </w:r>
      <w:r w:rsidR="00053FCB">
        <w:rPr>
          <w:rFonts w:ascii="Times New Roman" w:hAnsi="Times New Roman" w:cs="Times New Roman"/>
          <w:b/>
          <w:bCs/>
          <w:color w:val="000000" w:themeColor="text1"/>
          <w:spacing w:val="-4"/>
          <w:sz w:val="28"/>
          <w:szCs w:val="28"/>
          <w:u w:val="single"/>
          <w:shd w:val="clear" w:color="auto" w:fill="FFFFFF"/>
        </w:rPr>
        <w:t>вересень</w:t>
      </w:r>
      <w:r w:rsidR="001208FF">
        <w:rPr>
          <w:rFonts w:ascii="Times New Roman" w:hAnsi="Times New Roman" w:cs="Times New Roman"/>
          <w:b/>
          <w:bCs/>
          <w:color w:val="000000" w:themeColor="text1"/>
          <w:spacing w:val="-4"/>
          <w:sz w:val="28"/>
          <w:szCs w:val="28"/>
          <w:u w:val="single"/>
          <w:shd w:val="clear" w:color="auto" w:fill="FFFFFF"/>
        </w:rPr>
        <w:t xml:space="preserve"> </w:t>
      </w:r>
      <w:r w:rsidR="00EE6622" w:rsidRPr="00E25415">
        <w:rPr>
          <w:rFonts w:ascii="Times New Roman" w:hAnsi="Times New Roman" w:cs="Times New Roman"/>
          <w:b/>
          <w:bCs/>
          <w:color w:val="000000" w:themeColor="text1"/>
          <w:spacing w:val="-4"/>
          <w:sz w:val="28"/>
          <w:szCs w:val="28"/>
          <w:u w:val="single"/>
          <w:shd w:val="clear" w:color="auto" w:fill="FFFFFF"/>
        </w:rPr>
        <w:t>201</w:t>
      </w:r>
      <w:r w:rsidR="004377A8">
        <w:rPr>
          <w:rFonts w:ascii="Times New Roman" w:hAnsi="Times New Roman" w:cs="Times New Roman"/>
          <w:b/>
          <w:bCs/>
          <w:color w:val="000000" w:themeColor="text1"/>
          <w:spacing w:val="-4"/>
          <w:sz w:val="28"/>
          <w:szCs w:val="28"/>
          <w:u w:val="single"/>
          <w:shd w:val="clear" w:color="auto" w:fill="FFFFFF"/>
        </w:rPr>
        <w:t>6</w:t>
      </w:r>
      <w:r w:rsidR="00EE6622" w:rsidRPr="00E25415">
        <w:rPr>
          <w:rFonts w:ascii="Times New Roman" w:hAnsi="Times New Roman" w:cs="Times New Roman"/>
          <w:b/>
          <w:bCs/>
          <w:color w:val="000000" w:themeColor="text1"/>
          <w:spacing w:val="-4"/>
          <w:sz w:val="28"/>
          <w:szCs w:val="28"/>
          <w:u w:val="single"/>
          <w:shd w:val="clear" w:color="auto" w:fill="FFFFFF"/>
        </w:rPr>
        <w:t xml:space="preserve"> року</w:t>
      </w:r>
    </w:p>
    <w:p w:rsidR="007510A6" w:rsidRPr="00B8108C" w:rsidRDefault="007510A6" w:rsidP="00F9382C">
      <w:pPr>
        <w:spacing w:after="0" w:line="240" w:lineRule="auto"/>
        <w:jc w:val="center"/>
        <w:rPr>
          <w:rFonts w:ascii="Times New Roman" w:hAnsi="Times New Roman" w:cs="Times New Roman"/>
          <w:b/>
          <w:bCs/>
          <w:color w:val="FF0000"/>
          <w:spacing w:val="-4"/>
          <w:sz w:val="20"/>
          <w:szCs w:val="20"/>
          <w:u w:val="single"/>
          <w:shd w:val="clear" w:color="auto" w:fill="FFFFFF"/>
        </w:rPr>
      </w:pPr>
    </w:p>
    <w:p w:rsidR="00FB55A4" w:rsidRPr="001E0980" w:rsidRDefault="00FB55A4" w:rsidP="00731AD3">
      <w:pPr>
        <w:tabs>
          <w:tab w:val="left" w:pos="720"/>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color w:val="000000" w:themeColor="text1"/>
          <w:sz w:val="28"/>
          <w:szCs w:val="28"/>
          <w:lang w:eastAsia="ru-RU"/>
        </w:rPr>
        <w:t>Урядом забезпечується виконання усіх зобов’язань згідно з бюджетним законодавством, зокрема в частині перерахування міжбюджетних трансфертів.</w:t>
      </w:r>
    </w:p>
    <w:p w:rsidR="008B0EBB" w:rsidRPr="003456F4" w:rsidRDefault="00FB55A4" w:rsidP="008B0EBB">
      <w:pPr>
        <w:tabs>
          <w:tab w:val="left" w:pos="720"/>
        </w:tabs>
        <w:spacing w:before="12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color w:val="000000" w:themeColor="text1"/>
          <w:sz w:val="28"/>
          <w:szCs w:val="28"/>
          <w:lang w:eastAsia="ru-RU"/>
        </w:rPr>
        <w:t xml:space="preserve">Так, </w:t>
      </w:r>
      <w:r w:rsidR="008B0EBB" w:rsidRPr="003456F4">
        <w:rPr>
          <w:rFonts w:ascii="Times New Roman" w:eastAsia="Times New Roman" w:hAnsi="Times New Roman" w:cs="Times New Roman"/>
          <w:color w:val="000000" w:themeColor="text1"/>
          <w:sz w:val="28"/>
          <w:szCs w:val="28"/>
          <w:lang w:eastAsia="ru-RU"/>
        </w:rPr>
        <w:t xml:space="preserve">станом на 01.10.2016 місцеві бюджети одержали </w:t>
      </w:r>
      <w:r w:rsidR="008B0EBB">
        <w:rPr>
          <w:rFonts w:ascii="Times New Roman" w:eastAsia="Times New Roman" w:hAnsi="Times New Roman" w:cs="Times New Roman"/>
          <w:b/>
          <w:color w:val="000000" w:themeColor="text1"/>
          <w:sz w:val="28"/>
          <w:szCs w:val="28"/>
          <w:lang w:eastAsia="ru-RU"/>
        </w:rPr>
        <w:t>135,5</w:t>
      </w:r>
      <w:r w:rsidR="008B0EBB" w:rsidRPr="003456F4">
        <w:rPr>
          <w:rFonts w:ascii="Times New Roman" w:eastAsia="Times New Roman" w:hAnsi="Times New Roman" w:cs="Times New Roman"/>
          <w:b/>
          <w:color w:val="000000" w:themeColor="text1"/>
          <w:sz w:val="28"/>
          <w:szCs w:val="28"/>
          <w:lang w:eastAsia="ru-RU"/>
        </w:rPr>
        <w:t xml:space="preserve"> млрд. грн.</w:t>
      </w:r>
      <w:r w:rsidR="008B0EBB" w:rsidRPr="003456F4">
        <w:rPr>
          <w:rFonts w:ascii="Times New Roman" w:eastAsia="Times New Roman" w:hAnsi="Times New Roman" w:cs="Times New Roman"/>
          <w:color w:val="000000" w:themeColor="text1"/>
          <w:sz w:val="28"/>
          <w:szCs w:val="28"/>
          <w:lang w:eastAsia="ru-RU"/>
        </w:rPr>
        <w:t xml:space="preserve"> трансфертів, що складає </w:t>
      </w:r>
      <w:r w:rsidR="008B0EBB" w:rsidRPr="006C377D">
        <w:rPr>
          <w:rFonts w:ascii="Times New Roman" w:eastAsia="Times New Roman" w:hAnsi="Times New Roman" w:cs="Times New Roman"/>
          <w:color w:val="000000" w:themeColor="text1"/>
          <w:sz w:val="28"/>
          <w:szCs w:val="28"/>
          <w:lang w:eastAsia="ru-RU"/>
        </w:rPr>
        <w:t>97,0%</w:t>
      </w:r>
      <w:r w:rsidR="008B0EBB" w:rsidRPr="003456F4">
        <w:rPr>
          <w:rFonts w:ascii="Times New Roman" w:eastAsia="Times New Roman" w:hAnsi="Times New Roman" w:cs="Times New Roman"/>
          <w:color w:val="000000" w:themeColor="text1"/>
          <w:sz w:val="28"/>
          <w:szCs w:val="28"/>
          <w:lang w:eastAsia="ru-RU"/>
        </w:rPr>
        <w:t xml:space="preserve"> від передбачених розписом асигнувань на січень-</w:t>
      </w:r>
      <w:r w:rsidR="008B0EBB">
        <w:rPr>
          <w:rFonts w:ascii="Times New Roman" w:eastAsia="Times New Roman" w:hAnsi="Times New Roman" w:cs="Times New Roman"/>
          <w:color w:val="000000" w:themeColor="text1"/>
          <w:sz w:val="28"/>
          <w:szCs w:val="28"/>
          <w:lang w:eastAsia="ru-RU"/>
        </w:rPr>
        <w:t>верес</w:t>
      </w:r>
      <w:r w:rsidR="008B0EBB" w:rsidRPr="003456F4">
        <w:rPr>
          <w:rFonts w:ascii="Times New Roman" w:eastAsia="Times New Roman" w:hAnsi="Times New Roman" w:cs="Times New Roman"/>
          <w:color w:val="000000" w:themeColor="text1"/>
          <w:sz w:val="28"/>
          <w:szCs w:val="28"/>
          <w:lang w:eastAsia="ru-RU"/>
        </w:rPr>
        <w:t>ень 2016 року.</w:t>
      </w:r>
    </w:p>
    <w:p w:rsidR="008B0EBB" w:rsidRPr="003456F4" w:rsidRDefault="008B0EBB" w:rsidP="008B0EBB">
      <w:pPr>
        <w:tabs>
          <w:tab w:val="left" w:pos="720"/>
        </w:tabs>
        <w:spacing w:before="120" w:after="0" w:line="240" w:lineRule="auto"/>
        <w:ind w:firstLine="709"/>
        <w:jc w:val="both"/>
        <w:rPr>
          <w:rFonts w:ascii="Times New Roman" w:eastAsia="Times New Roman" w:hAnsi="Times New Roman" w:cs="Times New Roman"/>
          <w:color w:val="000000" w:themeColor="text1"/>
          <w:sz w:val="28"/>
          <w:szCs w:val="28"/>
          <w:lang w:eastAsia="ru-RU"/>
        </w:rPr>
      </w:pPr>
      <w:r w:rsidRPr="003456F4">
        <w:rPr>
          <w:rFonts w:ascii="Times New Roman" w:eastAsia="Times New Roman" w:hAnsi="Times New Roman" w:cs="Times New Roman"/>
          <w:b/>
          <w:color w:val="000000" w:themeColor="text1"/>
          <w:sz w:val="28"/>
          <w:szCs w:val="28"/>
          <w:lang w:eastAsia="ru-RU"/>
        </w:rPr>
        <w:t>Базова дотація</w:t>
      </w:r>
      <w:r w:rsidRPr="003456F4">
        <w:rPr>
          <w:rFonts w:ascii="Times New Roman" w:eastAsia="Times New Roman" w:hAnsi="Times New Roman" w:cs="Times New Roman"/>
          <w:color w:val="000000" w:themeColor="text1"/>
          <w:sz w:val="28"/>
          <w:szCs w:val="28"/>
          <w:lang w:eastAsia="ru-RU"/>
        </w:rPr>
        <w:t xml:space="preserve"> перерахована в сумі </w:t>
      </w:r>
      <w:r w:rsidRPr="006C377D">
        <w:rPr>
          <w:rFonts w:ascii="Times New Roman" w:eastAsia="Times New Roman" w:hAnsi="Times New Roman" w:cs="Times New Roman"/>
          <w:b/>
          <w:color w:val="000000" w:themeColor="text1"/>
          <w:sz w:val="28"/>
          <w:szCs w:val="28"/>
          <w:lang w:eastAsia="ru-RU"/>
        </w:rPr>
        <w:t>3,4 млрд.</w:t>
      </w:r>
      <w:r>
        <w:rPr>
          <w:rFonts w:ascii="Times New Roman" w:eastAsia="Times New Roman" w:hAnsi="Times New Roman" w:cs="Times New Roman"/>
          <w:b/>
          <w:color w:val="000000" w:themeColor="text1"/>
          <w:sz w:val="28"/>
          <w:szCs w:val="28"/>
          <w:lang w:eastAsia="ru-RU"/>
        </w:rPr>
        <w:t xml:space="preserve"> </w:t>
      </w:r>
      <w:r w:rsidRPr="006C377D">
        <w:rPr>
          <w:rFonts w:ascii="Times New Roman" w:eastAsia="Times New Roman" w:hAnsi="Times New Roman" w:cs="Times New Roman"/>
          <w:b/>
          <w:color w:val="000000" w:themeColor="text1"/>
          <w:sz w:val="28"/>
          <w:szCs w:val="28"/>
          <w:lang w:eastAsia="ru-RU"/>
        </w:rPr>
        <w:t>грн.</w:t>
      </w:r>
      <w:r w:rsidRPr="003456F4">
        <w:rPr>
          <w:rFonts w:ascii="Times New Roman" w:eastAsia="Times New Roman" w:hAnsi="Times New Roman" w:cs="Times New Roman"/>
          <w:color w:val="000000" w:themeColor="text1"/>
          <w:sz w:val="28"/>
          <w:szCs w:val="28"/>
          <w:lang w:eastAsia="ru-RU"/>
        </w:rPr>
        <w:t xml:space="preserve"> або 9</w:t>
      </w:r>
      <w:r>
        <w:rPr>
          <w:rFonts w:ascii="Times New Roman" w:eastAsia="Times New Roman" w:hAnsi="Times New Roman" w:cs="Times New Roman"/>
          <w:color w:val="000000" w:themeColor="text1"/>
          <w:sz w:val="28"/>
          <w:szCs w:val="28"/>
          <w:lang w:eastAsia="ru-RU"/>
        </w:rPr>
        <w:t>4,6</w:t>
      </w:r>
      <w:r w:rsidRPr="003456F4">
        <w:rPr>
          <w:rFonts w:ascii="Times New Roman" w:eastAsia="Times New Roman" w:hAnsi="Times New Roman" w:cs="Times New Roman"/>
          <w:color w:val="000000" w:themeColor="text1"/>
          <w:sz w:val="28"/>
          <w:szCs w:val="28"/>
          <w:lang w:eastAsia="ru-RU"/>
        </w:rPr>
        <w:t>% до розпису асигнувань на січень-</w:t>
      </w:r>
      <w:r>
        <w:rPr>
          <w:rFonts w:ascii="Times New Roman" w:eastAsia="Times New Roman" w:hAnsi="Times New Roman" w:cs="Times New Roman"/>
          <w:color w:val="000000" w:themeColor="text1"/>
          <w:sz w:val="28"/>
          <w:szCs w:val="28"/>
          <w:lang w:eastAsia="ru-RU"/>
        </w:rPr>
        <w:t>верес</w:t>
      </w:r>
      <w:r w:rsidRPr="003456F4">
        <w:rPr>
          <w:rFonts w:ascii="Times New Roman" w:eastAsia="Times New Roman" w:hAnsi="Times New Roman" w:cs="Times New Roman"/>
          <w:color w:val="000000" w:themeColor="text1"/>
          <w:sz w:val="28"/>
          <w:szCs w:val="28"/>
          <w:lang w:eastAsia="ru-RU"/>
        </w:rPr>
        <w:t>ень 2016 року.</w:t>
      </w:r>
    </w:p>
    <w:p w:rsidR="008B0EBB" w:rsidRPr="003456F4" w:rsidRDefault="008B0EBB" w:rsidP="008B0EBB">
      <w:pPr>
        <w:tabs>
          <w:tab w:val="left" w:pos="720"/>
        </w:tabs>
        <w:spacing w:before="120" w:after="0" w:line="240" w:lineRule="auto"/>
        <w:ind w:firstLine="709"/>
        <w:jc w:val="both"/>
        <w:rPr>
          <w:rFonts w:ascii="Times New Roman" w:eastAsia="Times New Roman" w:hAnsi="Times New Roman" w:cs="Times New Roman"/>
          <w:color w:val="000000" w:themeColor="text1"/>
          <w:sz w:val="28"/>
          <w:szCs w:val="28"/>
          <w:lang w:eastAsia="ru-RU"/>
        </w:rPr>
      </w:pPr>
      <w:r w:rsidRPr="003456F4">
        <w:rPr>
          <w:rFonts w:ascii="Times New Roman" w:eastAsia="Times New Roman" w:hAnsi="Times New Roman" w:cs="Times New Roman"/>
          <w:b/>
          <w:color w:val="000000" w:themeColor="text1"/>
          <w:sz w:val="28"/>
          <w:szCs w:val="28"/>
          <w:lang w:eastAsia="ru-RU"/>
        </w:rPr>
        <w:t>Субвенції на соціальний захист</w:t>
      </w:r>
      <w:r w:rsidRPr="003456F4">
        <w:rPr>
          <w:rFonts w:ascii="Times New Roman" w:eastAsia="Times New Roman" w:hAnsi="Times New Roman" w:cs="Times New Roman"/>
          <w:color w:val="000000" w:themeColor="text1"/>
          <w:sz w:val="28"/>
          <w:szCs w:val="28"/>
          <w:lang w:eastAsia="ru-RU"/>
        </w:rPr>
        <w:t xml:space="preserve"> населення перераховані в сумі </w:t>
      </w:r>
      <w:r w:rsidRPr="006C377D">
        <w:rPr>
          <w:rFonts w:ascii="Times New Roman" w:eastAsia="Times New Roman" w:hAnsi="Times New Roman" w:cs="Times New Roman"/>
          <w:b/>
          <w:color w:val="000000" w:themeColor="text1"/>
          <w:sz w:val="28"/>
          <w:szCs w:val="28"/>
          <w:lang w:eastAsia="ru-RU"/>
        </w:rPr>
        <w:t>64,5 млрд. грн.</w:t>
      </w:r>
      <w:r w:rsidRPr="003456F4">
        <w:rPr>
          <w:rFonts w:ascii="Times New Roman" w:eastAsia="Times New Roman" w:hAnsi="Times New Roman" w:cs="Times New Roman"/>
          <w:color w:val="000000" w:themeColor="text1"/>
          <w:sz w:val="28"/>
          <w:szCs w:val="28"/>
          <w:lang w:eastAsia="ru-RU"/>
        </w:rPr>
        <w:t xml:space="preserve"> (в межах фактичних зобов’язань) або 9</w:t>
      </w:r>
      <w:r>
        <w:rPr>
          <w:rFonts w:ascii="Times New Roman" w:eastAsia="Times New Roman" w:hAnsi="Times New Roman" w:cs="Times New Roman"/>
          <w:color w:val="000000" w:themeColor="text1"/>
          <w:sz w:val="28"/>
          <w:szCs w:val="28"/>
          <w:lang w:eastAsia="ru-RU"/>
        </w:rPr>
        <w:t>9</w:t>
      </w:r>
      <w:r w:rsidRPr="003456F4">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4</w:t>
      </w:r>
      <w:r w:rsidRPr="003456F4">
        <w:rPr>
          <w:rFonts w:ascii="Times New Roman" w:eastAsia="Times New Roman" w:hAnsi="Times New Roman" w:cs="Times New Roman"/>
          <w:color w:val="000000" w:themeColor="text1"/>
          <w:sz w:val="28"/>
          <w:szCs w:val="28"/>
          <w:lang w:eastAsia="ru-RU"/>
        </w:rPr>
        <w:t>%  від передбачених розписом на цей період.</w:t>
      </w:r>
    </w:p>
    <w:p w:rsidR="008B0EBB" w:rsidRPr="003456F4" w:rsidRDefault="008B0EBB" w:rsidP="008B0EBB">
      <w:pPr>
        <w:tabs>
          <w:tab w:val="left" w:pos="720"/>
        </w:tabs>
        <w:spacing w:before="120" w:after="0" w:line="240" w:lineRule="auto"/>
        <w:ind w:firstLine="709"/>
        <w:jc w:val="both"/>
        <w:rPr>
          <w:rFonts w:ascii="Times New Roman" w:eastAsia="Times New Roman" w:hAnsi="Times New Roman" w:cs="Times New Roman"/>
          <w:color w:val="000000" w:themeColor="text1"/>
          <w:sz w:val="28"/>
          <w:szCs w:val="28"/>
          <w:lang w:eastAsia="ru-RU"/>
        </w:rPr>
      </w:pPr>
      <w:r w:rsidRPr="003456F4">
        <w:rPr>
          <w:rFonts w:ascii="Times New Roman" w:eastAsia="Times New Roman" w:hAnsi="Times New Roman" w:cs="Times New Roman"/>
          <w:b/>
          <w:color w:val="000000" w:themeColor="text1"/>
          <w:sz w:val="28"/>
          <w:szCs w:val="28"/>
          <w:lang w:eastAsia="ru-RU"/>
        </w:rPr>
        <w:t>Освітню субвенцію</w:t>
      </w:r>
      <w:r w:rsidRPr="003456F4">
        <w:rPr>
          <w:rFonts w:ascii="Times New Roman" w:eastAsia="Times New Roman" w:hAnsi="Times New Roman" w:cs="Times New Roman"/>
          <w:color w:val="000000" w:themeColor="text1"/>
          <w:sz w:val="28"/>
          <w:szCs w:val="28"/>
          <w:lang w:eastAsia="ru-RU"/>
        </w:rPr>
        <w:t xml:space="preserve"> перераховано в сумі </w:t>
      </w:r>
      <w:r w:rsidRPr="008B0EBB">
        <w:rPr>
          <w:rFonts w:ascii="Times New Roman" w:eastAsia="Times New Roman" w:hAnsi="Times New Roman" w:cs="Times New Roman"/>
          <w:b/>
          <w:color w:val="000000" w:themeColor="text1"/>
          <w:sz w:val="28"/>
          <w:szCs w:val="28"/>
          <w:lang w:eastAsia="ru-RU"/>
        </w:rPr>
        <w:t>32,</w:t>
      </w:r>
      <w:bookmarkStart w:id="0" w:name="_GoBack"/>
      <w:bookmarkEnd w:id="0"/>
      <w:r w:rsidRPr="008B0EBB">
        <w:rPr>
          <w:rFonts w:ascii="Times New Roman" w:eastAsia="Times New Roman" w:hAnsi="Times New Roman" w:cs="Times New Roman"/>
          <w:b/>
          <w:color w:val="000000" w:themeColor="text1"/>
          <w:sz w:val="28"/>
          <w:szCs w:val="28"/>
          <w:lang w:eastAsia="ru-RU"/>
        </w:rPr>
        <w:t>5 млрд. грн.</w:t>
      </w:r>
      <w:r w:rsidRPr="003456F4">
        <w:rPr>
          <w:rFonts w:ascii="Times New Roman" w:eastAsia="Times New Roman" w:hAnsi="Times New Roman" w:cs="Times New Roman"/>
          <w:color w:val="000000" w:themeColor="text1"/>
          <w:sz w:val="28"/>
          <w:szCs w:val="28"/>
          <w:lang w:eastAsia="ru-RU"/>
        </w:rPr>
        <w:t xml:space="preserve"> або 96,</w:t>
      </w:r>
      <w:r>
        <w:rPr>
          <w:rFonts w:ascii="Times New Roman" w:eastAsia="Times New Roman" w:hAnsi="Times New Roman" w:cs="Times New Roman"/>
          <w:color w:val="000000" w:themeColor="text1"/>
          <w:sz w:val="28"/>
          <w:szCs w:val="28"/>
          <w:lang w:eastAsia="ru-RU"/>
        </w:rPr>
        <w:t>6</w:t>
      </w:r>
      <w:r w:rsidRPr="003456F4">
        <w:rPr>
          <w:rFonts w:ascii="Times New Roman" w:eastAsia="Times New Roman" w:hAnsi="Times New Roman" w:cs="Times New Roman"/>
          <w:color w:val="000000" w:themeColor="text1"/>
          <w:sz w:val="28"/>
          <w:szCs w:val="28"/>
          <w:lang w:eastAsia="ru-RU"/>
        </w:rPr>
        <w:t>% до розпису на відповідний період.</w:t>
      </w:r>
    </w:p>
    <w:p w:rsidR="008B0EBB" w:rsidRDefault="008B0EBB" w:rsidP="008B0EBB">
      <w:pPr>
        <w:tabs>
          <w:tab w:val="left" w:pos="720"/>
        </w:tabs>
        <w:spacing w:before="120" w:after="0" w:line="240" w:lineRule="auto"/>
        <w:ind w:firstLine="709"/>
        <w:jc w:val="both"/>
        <w:rPr>
          <w:rFonts w:ascii="Times New Roman" w:eastAsia="Times New Roman" w:hAnsi="Times New Roman" w:cs="Times New Roman"/>
          <w:color w:val="000000" w:themeColor="text1"/>
          <w:sz w:val="28"/>
          <w:szCs w:val="28"/>
          <w:lang w:eastAsia="ru-RU"/>
        </w:rPr>
      </w:pPr>
      <w:r w:rsidRPr="003456F4">
        <w:rPr>
          <w:rFonts w:ascii="Times New Roman" w:eastAsia="Times New Roman" w:hAnsi="Times New Roman" w:cs="Times New Roman"/>
          <w:b/>
          <w:color w:val="000000" w:themeColor="text1"/>
          <w:sz w:val="28"/>
          <w:szCs w:val="28"/>
          <w:lang w:eastAsia="ru-RU"/>
        </w:rPr>
        <w:t>Медичну субвенцію</w:t>
      </w:r>
      <w:r w:rsidRPr="003456F4">
        <w:rPr>
          <w:rFonts w:ascii="Times New Roman" w:eastAsia="Times New Roman" w:hAnsi="Times New Roman" w:cs="Times New Roman"/>
          <w:color w:val="000000" w:themeColor="text1"/>
          <w:sz w:val="28"/>
          <w:szCs w:val="28"/>
          <w:lang w:eastAsia="ru-RU"/>
        </w:rPr>
        <w:t xml:space="preserve"> перераховано в сумі </w:t>
      </w:r>
      <w:r w:rsidRPr="008B0EBB">
        <w:rPr>
          <w:rFonts w:ascii="Times New Roman" w:eastAsia="Times New Roman" w:hAnsi="Times New Roman" w:cs="Times New Roman"/>
          <w:b/>
          <w:color w:val="000000" w:themeColor="text1"/>
          <w:sz w:val="28"/>
          <w:szCs w:val="28"/>
          <w:lang w:eastAsia="ru-RU"/>
        </w:rPr>
        <w:t xml:space="preserve">32,0 млрд. грн. </w:t>
      </w:r>
      <w:r w:rsidRPr="003456F4">
        <w:rPr>
          <w:rFonts w:ascii="Times New Roman" w:eastAsia="Times New Roman" w:hAnsi="Times New Roman" w:cs="Times New Roman"/>
          <w:color w:val="000000" w:themeColor="text1"/>
          <w:sz w:val="28"/>
          <w:szCs w:val="28"/>
          <w:lang w:eastAsia="ru-RU"/>
        </w:rPr>
        <w:t>або 97,</w:t>
      </w:r>
      <w:r>
        <w:rPr>
          <w:rFonts w:ascii="Times New Roman" w:eastAsia="Times New Roman" w:hAnsi="Times New Roman" w:cs="Times New Roman"/>
          <w:color w:val="000000" w:themeColor="text1"/>
          <w:sz w:val="28"/>
          <w:szCs w:val="28"/>
          <w:lang w:eastAsia="ru-RU"/>
        </w:rPr>
        <w:t>7</w:t>
      </w:r>
      <w:r w:rsidRPr="003456F4">
        <w:rPr>
          <w:rFonts w:ascii="Times New Roman" w:eastAsia="Times New Roman" w:hAnsi="Times New Roman" w:cs="Times New Roman"/>
          <w:color w:val="000000" w:themeColor="text1"/>
          <w:sz w:val="28"/>
          <w:szCs w:val="28"/>
          <w:lang w:eastAsia="ru-RU"/>
        </w:rPr>
        <w:t>% до розпису на відповідний період.</w:t>
      </w:r>
    </w:p>
    <w:p w:rsidR="008B0EBB" w:rsidRDefault="008B0EBB" w:rsidP="008B0EBB">
      <w:pPr>
        <w:tabs>
          <w:tab w:val="left" w:pos="720"/>
        </w:tabs>
        <w:spacing w:before="120" w:after="0" w:line="240" w:lineRule="auto"/>
        <w:ind w:firstLine="709"/>
        <w:jc w:val="both"/>
        <w:rPr>
          <w:rFonts w:ascii="Times New Roman" w:eastAsia="Times New Roman" w:hAnsi="Times New Roman" w:cs="Times New Roman"/>
          <w:color w:val="000000" w:themeColor="text1"/>
          <w:sz w:val="28"/>
          <w:szCs w:val="28"/>
          <w:lang w:eastAsia="ru-RU"/>
        </w:rPr>
      </w:pPr>
      <w:r w:rsidRPr="0033459F">
        <w:rPr>
          <w:rFonts w:ascii="Times New Roman" w:eastAsia="Times New Roman" w:hAnsi="Times New Roman" w:cs="Times New Roman"/>
          <w:b/>
          <w:color w:val="000000" w:themeColor="text1"/>
          <w:sz w:val="28"/>
          <w:szCs w:val="28"/>
          <w:lang w:eastAsia="ru-RU"/>
        </w:rPr>
        <w:t>Субвенцію на соціально-економічний розвиток</w:t>
      </w:r>
      <w:r w:rsidRPr="0033459F">
        <w:rPr>
          <w:rFonts w:ascii="Times New Roman" w:eastAsia="Times New Roman" w:hAnsi="Times New Roman" w:cs="Times New Roman"/>
          <w:color w:val="000000" w:themeColor="text1"/>
          <w:sz w:val="28"/>
          <w:szCs w:val="28"/>
          <w:lang w:eastAsia="ru-RU"/>
        </w:rPr>
        <w:t xml:space="preserve"> окремих територій</w:t>
      </w:r>
      <w:r>
        <w:rPr>
          <w:rFonts w:ascii="Times New Roman" w:eastAsia="Times New Roman" w:hAnsi="Times New Roman" w:cs="Times New Roman"/>
          <w:color w:val="000000" w:themeColor="text1"/>
          <w:sz w:val="28"/>
          <w:szCs w:val="28"/>
          <w:lang w:eastAsia="ru-RU"/>
        </w:rPr>
        <w:t xml:space="preserve"> </w:t>
      </w:r>
      <w:r w:rsidRPr="003456F4">
        <w:rPr>
          <w:rFonts w:ascii="Times New Roman" w:eastAsia="Times New Roman" w:hAnsi="Times New Roman" w:cs="Times New Roman"/>
          <w:color w:val="000000" w:themeColor="text1"/>
          <w:sz w:val="28"/>
          <w:szCs w:val="28"/>
          <w:lang w:eastAsia="ru-RU"/>
        </w:rPr>
        <w:t xml:space="preserve">перераховано в сумі </w:t>
      </w:r>
      <w:r w:rsidRPr="008B0EBB">
        <w:rPr>
          <w:rFonts w:ascii="Times New Roman" w:eastAsia="Times New Roman" w:hAnsi="Times New Roman" w:cs="Times New Roman"/>
          <w:b/>
          <w:color w:val="000000" w:themeColor="text1"/>
          <w:sz w:val="28"/>
          <w:szCs w:val="28"/>
          <w:lang w:eastAsia="ru-RU"/>
        </w:rPr>
        <w:t>1,3 млрд. грн.</w:t>
      </w:r>
      <w:r w:rsidRPr="003456F4">
        <w:rPr>
          <w:rFonts w:ascii="Times New Roman" w:eastAsia="Times New Roman" w:hAnsi="Times New Roman" w:cs="Times New Roman"/>
          <w:color w:val="000000" w:themeColor="text1"/>
          <w:sz w:val="28"/>
          <w:szCs w:val="28"/>
          <w:lang w:eastAsia="ru-RU"/>
        </w:rPr>
        <w:t xml:space="preserve"> або </w:t>
      </w:r>
      <w:r>
        <w:rPr>
          <w:rFonts w:ascii="Times New Roman" w:eastAsia="Times New Roman" w:hAnsi="Times New Roman" w:cs="Times New Roman"/>
          <w:color w:val="000000" w:themeColor="text1"/>
          <w:sz w:val="28"/>
          <w:szCs w:val="28"/>
          <w:lang w:eastAsia="ru-RU"/>
        </w:rPr>
        <w:t>100,0</w:t>
      </w:r>
      <w:r w:rsidRPr="003456F4">
        <w:rPr>
          <w:rFonts w:ascii="Times New Roman" w:eastAsia="Times New Roman" w:hAnsi="Times New Roman" w:cs="Times New Roman"/>
          <w:color w:val="000000" w:themeColor="text1"/>
          <w:sz w:val="28"/>
          <w:szCs w:val="28"/>
          <w:lang w:eastAsia="ru-RU"/>
        </w:rPr>
        <w:t>% до розпису на відповідний період.</w:t>
      </w:r>
    </w:p>
    <w:p w:rsidR="008B0EBB" w:rsidRDefault="008B0EBB" w:rsidP="008B0EBB">
      <w:pPr>
        <w:tabs>
          <w:tab w:val="left" w:pos="720"/>
        </w:tabs>
        <w:spacing w:before="120" w:after="0" w:line="240" w:lineRule="auto"/>
        <w:ind w:firstLine="709"/>
        <w:jc w:val="both"/>
        <w:rPr>
          <w:rFonts w:ascii="Times New Roman" w:eastAsia="Times New Roman" w:hAnsi="Times New Roman" w:cs="Times New Roman"/>
          <w:color w:val="000000" w:themeColor="text1"/>
          <w:sz w:val="28"/>
          <w:szCs w:val="28"/>
          <w:lang w:eastAsia="ru-RU"/>
        </w:rPr>
      </w:pPr>
      <w:r w:rsidRPr="0033459F">
        <w:rPr>
          <w:rFonts w:ascii="Times New Roman" w:eastAsia="Times New Roman" w:hAnsi="Times New Roman" w:cs="Times New Roman"/>
          <w:b/>
          <w:color w:val="000000" w:themeColor="text1"/>
          <w:sz w:val="28"/>
          <w:szCs w:val="28"/>
          <w:lang w:eastAsia="ru-RU"/>
        </w:rPr>
        <w:t>Субвенцію на формування інфраструктури ОТГ</w:t>
      </w:r>
      <w:r w:rsidRPr="0033459F">
        <w:rPr>
          <w:rFonts w:ascii="Times New Roman" w:eastAsia="Times New Roman" w:hAnsi="Times New Roman" w:cs="Times New Roman"/>
          <w:color w:val="000000" w:themeColor="text1"/>
          <w:sz w:val="28"/>
          <w:szCs w:val="28"/>
          <w:lang w:eastAsia="ru-RU"/>
        </w:rPr>
        <w:t xml:space="preserve"> </w:t>
      </w:r>
      <w:r w:rsidRPr="003456F4">
        <w:rPr>
          <w:rFonts w:ascii="Times New Roman" w:eastAsia="Times New Roman" w:hAnsi="Times New Roman" w:cs="Times New Roman"/>
          <w:color w:val="000000" w:themeColor="text1"/>
          <w:sz w:val="28"/>
          <w:szCs w:val="28"/>
          <w:lang w:eastAsia="ru-RU"/>
        </w:rPr>
        <w:t xml:space="preserve">перераховано в сумі </w:t>
      </w:r>
      <w:r>
        <w:rPr>
          <w:rFonts w:ascii="Times New Roman" w:eastAsia="Times New Roman" w:hAnsi="Times New Roman" w:cs="Times New Roman"/>
          <w:color w:val="000000" w:themeColor="text1"/>
          <w:sz w:val="28"/>
          <w:szCs w:val="28"/>
          <w:lang w:eastAsia="ru-RU"/>
        </w:rPr>
        <w:t xml:space="preserve">                   </w:t>
      </w:r>
      <w:r w:rsidRPr="008B0EBB">
        <w:rPr>
          <w:rFonts w:ascii="Times New Roman" w:eastAsia="Times New Roman" w:hAnsi="Times New Roman" w:cs="Times New Roman"/>
          <w:b/>
          <w:color w:val="000000" w:themeColor="text1"/>
          <w:sz w:val="28"/>
          <w:szCs w:val="28"/>
          <w:lang w:eastAsia="ru-RU"/>
        </w:rPr>
        <w:t>0,7 млрд. грн.</w:t>
      </w:r>
      <w:r w:rsidRPr="003456F4">
        <w:rPr>
          <w:rFonts w:ascii="Times New Roman" w:eastAsia="Times New Roman" w:hAnsi="Times New Roman" w:cs="Times New Roman"/>
          <w:color w:val="000000" w:themeColor="text1"/>
          <w:sz w:val="28"/>
          <w:szCs w:val="28"/>
          <w:lang w:eastAsia="ru-RU"/>
        </w:rPr>
        <w:t xml:space="preserve"> або </w:t>
      </w:r>
      <w:r>
        <w:rPr>
          <w:rFonts w:ascii="Times New Roman" w:eastAsia="Times New Roman" w:hAnsi="Times New Roman" w:cs="Times New Roman"/>
          <w:color w:val="000000" w:themeColor="text1"/>
          <w:sz w:val="28"/>
          <w:szCs w:val="28"/>
          <w:lang w:eastAsia="ru-RU"/>
        </w:rPr>
        <w:t>100,0</w:t>
      </w:r>
      <w:r w:rsidRPr="003456F4">
        <w:rPr>
          <w:rFonts w:ascii="Times New Roman" w:eastAsia="Times New Roman" w:hAnsi="Times New Roman" w:cs="Times New Roman"/>
          <w:color w:val="000000" w:themeColor="text1"/>
          <w:sz w:val="28"/>
          <w:szCs w:val="28"/>
          <w:lang w:eastAsia="ru-RU"/>
        </w:rPr>
        <w:t>% до розпису на відповідний період.</w:t>
      </w:r>
    </w:p>
    <w:p w:rsidR="00FB55A4" w:rsidRPr="001E0980" w:rsidRDefault="00FB55A4" w:rsidP="008B0EBB">
      <w:pPr>
        <w:tabs>
          <w:tab w:val="left" w:pos="720"/>
        </w:tabs>
        <w:spacing w:before="60" w:after="0" w:line="240" w:lineRule="auto"/>
        <w:ind w:firstLine="709"/>
        <w:jc w:val="both"/>
        <w:rPr>
          <w:rFonts w:ascii="Times New Roman" w:eastAsia="Times New Roman" w:hAnsi="Times New Roman" w:cs="Times New Roman"/>
          <w:color w:val="000000" w:themeColor="text1"/>
          <w:sz w:val="28"/>
          <w:szCs w:val="28"/>
          <w:lang w:eastAsia="ru-RU"/>
        </w:rPr>
      </w:pPr>
    </w:p>
    <w:p w:rsidR="004377A8" w:rsidRPr="004377A8" w:rsidRDefault="00731AD3" w:rsidP="007F06E8">
      <w:pPr>
        <w:tabs>
          <w:tab w:val="left" w:pos="720"/>
        </w:tabs>
        <w:spacing w:before="60" w:after="0" w:line="240" w:lineRule="auto"/>
        <w:jc w:val="both"/>
        <w:rPr>
          <w:rFonts w:ascii="Times New Roman" w:hAnsi="Times New Roman" w:cs="Times New Roman"/>
          <w:sz w:val="28"/>
          <w:szCs w:val="28"/>
        </w:rPr>
      </w:pPr>
      <w:r w:rsidRPr="001E0980">
        <w:rPr>
          <w:rFonts w:ascii="Times New Roman" w:eastAsia="Times New Roman" w:hAnsi="Times New Roman" w:cs="Times New Roman"/>
          <w:color w:val="FF0000"/>
          <w:sz w:val="28"/>
          <w:szCs w:val="28"/>
          <w:lang w:eastAsia="ru-RU"/>
        </w:rPr>
        <w:tab/>
      </w:r>
    </w:p>
    <w:sectPr w:rsidR="004377A8" w:rsidRPr="004377A8" w:rsidSect="00C824D7">
      <w:pgSz w:w="11906" w:h="16838"/>
      <w:pgMar w:top="426" w:right="707" w:bottom="142"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C54" w:rsidRDefault="00716C54" w:rsidP="00CB586A">
      <w:pPr>
        <w:spacing w:after="0" w:line="240" w:lineRule="auto"/>
      </w:pPr>
      <w:r>
        <w:separator/>
      </w:r>
    </w:p>
  </w:endnote>
  <w:endnote w:type="continuationSeparator" w:id="0">
    <w:p w:rsidR="00716C54" w:rsidRDefault="00716C54" w:rsidP="00CB5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C54" w:rsidRDefault="00716C54" w:rsidP="00CB586A">
      <w:pPr>
        <w:spacing w:after="0" w:line="240" w:lineRule="auto"/>
      </w:pPr>
      <w:r>
        <w:separator/>
      </w:r>
    </w:p>
  </w:footnote>
  <w:footnote w:type="continuationSeparator" w:id="0">
    <w:p w:rsidR="00716C54" w:rsidRDefault="00716C54" w:rsidP="00CB58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05AA"/>
    <w:multiLevelType w:val="hybridMultilevel"/>
    <w:tmpl w:val="F410A620"/>
    <w:lvl w:ilvl="0" w:tplc="783E556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6230FAE"/>
    <w:multiLevelType w:val="hybridMultilevel"/>
    <w:tmpl w:val="5DE6C3CA"/>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
    <w:nsid w:val="0D245A95"/>
    <w:multiLevelType w:val="hybridMultilevel"/>
    <w:tmpl w:val="CB3EB7E6"/>
    <w:lvl w:ilvl="0" w:tplc="6E981DA0">
      <w:numFmt w:val="bullet"/>
      <w:lvlText w:val="-"/>
      <w:lvlJc w:val="left"/>
      <w:pPr>
        <w:ind w:left="1262" w:hanging="360"/>
      </w:pPr>
      <w:rPr>
        <w:rFonts w:ascii="Verdana" w:eastAsiaTheme="minorHAnsi" w:hAnsi="Verdana" w:cstheme="minorBidi" w:hint="default"/>
        <w:color w:val="000000"/>
        <w:sz w:val="18"/>
      </w:rPr>
    </w:lvl>
    <w:lvl w:ilvl="1" w:tplc="04220003" w:tentative="1">
      <w:start w:val="1"/>
      <w:numFmt w:val="bullet"/>
      <w:lvlText w:val="o"/>
      <w:lvlJc w:val="left"/>
      <w:pPr>
        <w:ind w:left="1982" w:hanging="360"/>
      </w:pPr>
      <w:rPr>
        <w:rFonts w:ascii="Courier New" w:hAnsi="Courier New" w:cs="Courier New" w:hint="default"/>
      </w:rPr>
    </w:lvl>
    <w:lvl w:ilvl="2" w:tplc="04220005" w:tentative="1">
      <w:start w:val="1"/>
      <w:numFmt w:val="bullet"/>
      <w:lvlText w:val=""/>
      <w:lvlJc w:val="left"/>
      <w:pPr>
        <w:ind w:left="2702" w:hanging="360"/>
      </w:pPr>
      <w:rPr>
        <w:rFonts w:ascii="Wingdings" w:hAnsi="Wingdings" w:hint="default"/>
      </w:rPr>
    </w:lvl>
    <w:lvl w:ilvl="3" w:tplc="04220001" w:tentative="1">
      <w:start w:val="1"/>
      <w:numFmt w:val="bullet"/>
      <w:lvlText w:val=""/>
      <w:lvlJc w:val="left"/>
      <w:pPr>
        <w:ind w:left="3422" w:hanging="360"/>
      </w:pPr>
      <w:rPr>
        <w:rFonts w:ascii="Symbol" w:hAnsi="Symbol" w:hint="default"/>
      </w:rPr>
    </w:lvl>
    <w:lvl w:ilvl="4" w:tplc="04220003" w:tentative="1">
      <w:start w:val="1"/>
      <w:numFmt w:val="bullet"/>
      <w:lvlText w:val="o"/>
      <w:lvlJc w:val="left"/>
      <w:pPr>
        <w:ind w:left="4142" w:hanging="360"/>
      </w:pPr>
      <w:rPr>
        <w:rFonts w:ascii="Courier New" w:hAnsi="Courier New" w:cs="Courier New" w:hint="default"/>
      </w:rPr>
    </w:lvl>
    <w:lvl w:ilvl="5" w:tplc="04220005" w:tentative="1">
      <w:start w:val="1"/>
      <w:numFmt w:val="bullet"/>
      <w:lvlText w:val=""/>
      <w:lvlJc w:val="left"/>
      <w:pPr>
        <w:ind w:left="4862" w:hanging="360"/>
      </w:pPr>
      <w:rPr>
        <w:rFonts w:ascii="Wingdings" w:hAnsi="Wingdings" w:hint="default"/>
      </w:rPr>
    </w:lvl>
    <w:lvl w:ilvl="6" w:tplc="04220001" w:tentative="1">
      <w:start w:val="1"/>
      <w:numFmt w:val="bullet"/>
      <w:lvlText w:val=""/>
      <w:lvlJc w:val="left"/>
      <w:pPr>
        <w:ind w:left="5582" w:hanging="360"/>
      </w:pPr>
      <w:rPr>
        <w:rFonts w:ascii="Symbol" w:hAnsi="Symbol" w:hint="default"/>
      </w:rPr>
    </w:lvl>
    <w:lvl w:ilvl="7" w:tplc="04220003" w:tentative="1">
      <w:start w:val="1"/>
      <w:numFmt w:val="bullet"/>
      <w:lvlText w:val="o"/>
      <w:lvlJc w:val="left"/>
      <w:pPr>
        <w:ind w:left="6302" w:hanging="360"/>
      </w:pPr>
      <w:rPr>
        <w:rFonts w:ascii="Courier New" w:hAnsi="Courier New" w:cs="Courier New" w:hint="default"/>
      </w:rPr>
    </w:lvl>
    <w:lvl w:ilvl="8" w:tplc="04220005" w:tentative="1">
      <w:start w:val="1"/>
      <w:numFmt w:val="bullet"/>
      <w:lvlText w:val=""/>
      <w:lvlJc w:val="left"/>
      <w:pPr>
        <w:ind w:left="7022" w:hanging="360"/>
      </w:pPr>
      <w:rPr>
        <w:rFonts w:ascii="Wingdings" w:hAnsi="Wingdings" w:hint="default"/>
      </w:rPr>
    </w:lvl>
  </w:abstractNum>
  <w:abstractNum w:abstractNumId="3">
    <w:nsid w:val="360F204D"/>
    <w:multiLevelType w:val="hybridMultilevel"/>
    <w:tmpl w:val="D1FC395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58685ECF"/>
    <w:multiLevelType w:val="hybridMultilevel"/>
    <w:tmpl w:val="F1027D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7AA01782"/>
    <w:multiLevelType w:val="hybridMultilevel"/>
    <w:tmpl w:val="C6D44204"/>
    <w:lvl w:ilvl="0" w:tplc="0422000D">
      <w:start w:val="1"/>
      <w:numFmt w:val="bullet"/>
      <w:lvlText w:val=""/>
      <w:lvlJc w:val="left"/>
      <w:pPr>
        <w:ind w:left="1211" w:hanging="360"/>
      </w:pPr>
      <w:rPr>
        <w:rFonts w:ascii="Wingdings" w:hAnsi="Wingdings" w:hint="default"/>
      </w:rPr>
    </w:lvl>
    <w:lvl w:ilvl="1" w:tplc="E0525C8C">
      <w:start w:val="1"/>
      <w:numFmt w:val="bullet"/>
      <w:lvlText w:val=""/>
      <w:lvlJc w:val="left"/>
      <w:pPr>
        <w:tabs>
          <w:tab w:val="num" w:pos="1440"/>
        </w:tabs>
        <w:ind w:left="1440" w:hanging="360"/>
      </w:pPr>
      <w:rPr>
        <w:rFonts w:ascii="Wingdings" w:hAnsi="Wingdings" w:hint="default"/>
        <w:color w:val="auto"/>
        <w:sz w:val="28"/>
        <w:szCs w:val="28"/>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0AD"/>
    <w:rsid w:val="000007A8"/>
    <w:rsid w:val="00001641"/>
    <w:rsid w:val="00005087"/>
    <w:rsid w:val="00006FF1"/>
    <w:rsid w:val="00027966"/>
    <w:rsid w:val="0003080A"/>
    <w:rsid w:val="00046A65"/>
    <w:rsid w:val="00053FCB"/>
    <w:rsid w:val="00056F35"/>
    <w:rsid w:val="0006466B"/>
    <w:rsid w:val="000661C9"/>
    <w:rsid w:val="0008440E"/>
    <w:rsid w:val="00086D9E"/>
    <w:rsid w:val="000A40F6"/>
    <w:rsid w:val="000C37D9"/>
    <w:rsid w:val="000E14DB"/>
    <w:rsid w:val="000F75E3"/>
    <w:rsid w:val="00105DD3"/>
    <w:rsid w:val="001123E1"/>
    <w:rsid w:val="001208FF"/>
    <w:rsid w:val="00133BC4"/>
    <w:rsid w:val="00152CA3"/>
    <w:rsid w:val="00163832"/>
    <w:rsid w:val="001677DA"/>
    <w:rsid w:val="00170219"/>
    <w:rsid w:val="0017036F"/>
    <w:rsid w:val="00180462"/>
    <w:rsid w:val="001A2581"/>
    <w:rsid w:val="001B2E51"/>
    <w:rsid w:val="001D5135"/>
    <w:rsid w:val="001D638C"/>
    <w:rsid w:val="001E0980"/>
    <w:rsid w:val="001E0ECF"/>
    <w:rsid w:val="001F2F10"/>
    <w:rsid w:val="00201275"/>
    <w:rsid w:val="002033AC"/>
    <w:rsid w:val="002167D9"/>
    <w:rsid w:val="00227C91"/>
    <w:rsid w:val="00233514"/>
    <w:rsid w:val="00252227"/>
    <w:rsid w:val="00256F62"/>
    <w:rsid w:val="00262E0C"/>
    <w:rsid w:val="002772DD"/>
    <w:rsid w:val="002B5F79"/>
    <w:rsid w:val="00306715"/>
    <w:rsid w:val="003144AA"/>
    <w:rsid w:val="003202C8"/>
    <w:rsid w:val="00323C80"/>
    <w:rsid w:val="00353748"/>
    <w:rsid w:val="00355D1F"/>
    <w:rsid w:val="00362F99"/>
    <w:rsid w:val="00365E57"/>
    <w:rsid w:val="00383909"/>
    <w:rsid w:val="00385D51"/>
    <w:rsid w:val="003C78D5"/>
    <w:rsid w:val="003E51FC"/>
    <w:rsid w:val="003E7AB1"/>
    <w:rsid w:val="00423F94"/>
    <w:rsid w:val="0042528C"/>
    <w:rsid w:val="004377A8"/>
    <w:rsid w:val="0049614C"/>
    <w:rsid w:val="00496F9B"/>
    <w:rsid w:val="004C0E25"/>
    <w:rsid w:val="004D6394"/>
    <w:rsid w:val="004E2DCE"/>
    <w:rsid w:val="004E56FF"/>
    <w:rsid w:val="004E73E3"/>
    <w:rsid w:val="00510183"/>
    <w:rsid w:val="005118E7"/>
    <w:rsid w:val="00515A21"/>
    <w:rsid w:val="00522991"/>
    <w:rsid w:val="00530441"/>
    <w:rsid w:val="00531AA0"/>
    <w:rsid w:val="00552011"/>
    <w:rsid w:val="005606A5"/>
    <w:rsid w:val="005764EA"/>
    <w:rsid w:val="005834D0"/>
    <w:rsid w:val="005B15DD"/>
    <w:rsid w:val="005B15EB"/>
    <w:rsid w:val="005B51C2"/>
    <w:rsid w:val="005C5285"/>
    <w:rsid w:val="00612628"/>
    <w:rsid w:val="00621857"/>
    <w:rsid w:val="00625383"/>
    <w:rsid w:val="00630026"/>
    <w:rsid w:val="00637368"/>
    <w:rsid w:val="00637A2A"/>
    <w:rsid w:val="00644950"/>
    <w:rsid w:val="006478D2"/>
    <w:rsid w:val="00667851"/>
    <w:rsid w:val="00693B43"/>
    <w:rsid w:val="00696794"/>
    <w:rsid w:val="006A3935"/>
    <w:rsid w:val="006B19DF"/>
    <w:rsid w:val="006C3F3C"/>
    <w:rsid w:val="006E6360"/>
    <w:rsid w:val="006E7551"/>
    <w:rsid w:val="006F3B32"/>
    <w:rsid w:val="0070609B"/>
    <w:rsid w:val="00713E82"/>
    <w:rsid w:val="00716C54"/>
    <w:rsid w:val="007178E4"/>
    <w:rsid w:val="007228A8"/>
    <w:rsid w:val="00730A29"/>
    <w:rsid w:val="00731AD3"/>
    <w:rsid w:val="00735FE5"/>
    <w:rsid w:val="00737432"/>
    <w:rsid w:val="00745B18"/>
    <w:rsid w:val="00745C37"/>
    <w:rsid w:val="007510A6"/>
    <w:rsid w:val="007623F9"/>
    <w:rsid w:val="00764D36"/>
    <w:rsid w:val="00782D89"/>
    <w:rsid w:val="00791D2E"/>
    <w:rsid w:val="007A0475"/>
    <w:rsid w:val="007C6A98"/>
    <w:rsid w:val="007C74F0"/>
    <w:rsid w:val="007F06E8"/>
    <w:rsid w:val="008134F6"/>
    <w:rsid w:val="00813B79"/>
    <w:rsid w:val="008146DB"/>
    <w:rsid w:val="008151E7"/>
    <w:rsid w:val="0083274F"/>
    <w:rsid w:val="00836573"/>
    <w:rsid w:val="0084207C"/>
    <w:rsid w:val="008546F0"/>
    <w:rsid w:val="00854E43"/>
    <w:rsid w:val="00883ABA"/>
    <w:rsid w:val="00890C80"/>
    <w:rsid w:val="008B0EBB"/>
    <w:rsid w:val="008B736C"/>
    <w:rsid w:val="008C4D8A"/>
    <w:rsid w:val="008D0EFF"/>
    <w:rsid w:val="008F231D"/>
    <w:rsid w:val="00902BD5"/>
    <w:rsid w:val="00907710"/>
    <w:rsid w:val="00914803"/>
    <w:rsid w:val="00925947"/>
    <w:rsid w:val="00926D40"/>
    <w:rsid w:val="00936420"/>
    <w:rsid w:val="0098725E"/>
    <w:rsid w:val="009954AC"/>
    <w:rsid w:val="00997D5A"/>
    <w:rsid w:val="009A5758"/>
    <w:rsid w:val="009B6BA7"/>
    <w:rsid w:val="009C3412"/>
    <w:rsid w:val="009E67CB"/>
    <w:rsid w:val="009F6B05"/>
    <w:rsid w:val="009F6C02"/>
    <w:rsid w:val="009F6EEF"/>
    <w:rsid w:val="00A07262"/>
    <w:rsid w:val="00A1466D"/>
    <w:rsid w:val="00A26407"/>
    <w:rsid w:val="00A33027"/>
    <w:rsid w:val="00A5413D"/>
    <w:rsid w:val="00A712B9"/>
    <w:rsid w:val="00A849AC"/>
    <w:rsid w:val="00AA3007"/>
    <w:rsid w:val="00AC3557"/>
    <w:rsid w:val="00AC5588"/>
    <w:rsid w:val="00AE5BC9"/>
    <w:rsid w:val="00AE7C38"/>
    <w:rsid w:val="00B278F8"/>
    <w:rsid w:val="00B60960"/>
    <w:rsid w:val="00B660BA"/>
    <w:rsid w:val="00B715A0"/>
    <w:rsid w:val="00B72C76"/>
    <w:rsid w:val="00B77758"/>
    <w:rsid w:val="00B8108C"/>
    <w:rsid w:val="00B868F2"/>
    <w:rsid w:val="00B93F5D"/>
    <w:rsid w:val="00BA5658"/>
    <w:rsid w:val="00BA75CA"/>
    <w:rsid w:val="00BB1AC6"/>
    <w:rsid w:val="00BB4E79"/>
    <w:rsid w:val="00BD01D8"/>
    <w:rsid w:val="00BD6AC0"/>
    <w:rsid w:val="00BE3A69"/>
    <w:rsid w:val="00BF342E"/>
    <w:rsid w:val="00C06B79"/>
    <w:rsid w:val="00C07A36"/>
    <w:rsid w:val="00C22527"/>
    <w:rsid w:val="00C254D5"/>
    <w:rsid w:val="00C31D65"/>
    <w:rsid w:val="00C42DCD"/>
    <w:rsid w:val="00C46198"/>
    <w:rsid w:val="00C5051E"/>
    <w:rsid w:val="00C5152F"/>
    <w:rsid w:val="00C618DD"/>
    <w:rsid w:val="00C67EA6"/>
    <w:rsid w:val="00C72B77"/>
    <w:rsid w:val="00C75B85"/>
    <w:rsid w:val="00C824D7"/>
    <w:rsid w:val="00CA5AAC"/>
    <w:rsid w:val="00CA7F64"/>
    <w:rsid w:val="00CB586A"/>
    <w:rsid w:val="00CB58BA"/>
    <w:rsid w:val="00CB5B7F"/>
    <w:rsid w:val="00CC0EDC"/>
    <w:rsid w:val="00CD3AFD"/>
    <w:rsid w:val="00CF5611"/>
    <w:rsid w:val="00CF5F2E"/>
    <w:rsid w:val="00D120B1"/>
    <w:rsid w:val="00D631B8"/>
    <w:rsid w:val="00D665C5"/>
    <w:rsid w:val="00D923E7"/>
    <w:rsid w:val="00D93922"/>
    <w:rsid w:val="00DB63FB"/>
    <w:rsid w:val="00DD0770"/>
    <w:rsid w:val="00DD261E"/>
    <w:rsid w:val="00DE1D65"/>
    <w:rsid w:val="00DE32A4"/>
    <w:rsid w:val="00DE60AD"/>
    <w:rsid w:val="00DF29CA"/>
    <w:rsid w:val="00E0002F"/>
    <w:rsid w:val="00E045AF"/>
    <w:rsid w:val="00E25415"/>
    <w:rsid w:val="00E2766E"/>
    <w:rsid w:val="00E73FEB"/>
    <w:rsid w:val="00E86570"/>
    <w:rsid w:val="00EA433E"/>
    <w:rsid w:val="00EC395B"/>
    <w:rsid w:val="00EC4D57"/>
    <w:rsid w:val="00EC62C2"/>
    <w:rsid w:val="00EE043D"/>
    <w:rsid w:val="00EE6622"/>
    <w:rsid w:val="00EF007C"/>
    <w:rsid w:val="00EF63F8"/>
    <w:rsid w:val="00EF79C0"/>
    <w:rsid w:val="00F0362B"/>
    <w:rsid w:val="00F04ADA"/>
    <w:rsid w:val="00F2284E"/>
    <w:rsid w:val="00F23EF2"/>
    <w:rsid w:val="00F3155C"/>
    <w:rsid w:val="00F4163B"/>
    <w:rsid w:val="00F45BD2"/>
    <w:rsid w:val="00F73018"/>
    <w:rsid w:val="00F758AC"/>
    <w:rsid w:val="00F9382C"/>
    <w:rsid w:val="00FA1C92"/>
    <w:rsid w:val="00FB55A4"/>
    <w:rsid w:val="00FC3B06"/>
    <w:rsid w:val="00FC6FD4"/>
    <w:rsid w:val="00FE37F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E60AD"/>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4">
    <w:name w:val="Основний текст Знак"/>
    <w:aliases w:val="Основний текст Знак Знак Знак Знак1,Основний текст Знак Знак Знак Знак Знак,Основний текст Знак Знак Знак Знак Знак Знак Знак Знак Знак Знак,Основний текст Знак Знак Знак Знак Знак Знак Знак Знак Знак1"/>
    <w:basedOn w:val="a0"/>
    <w:link w:val="a5"/>
    <w:semiHidden/>
    <w:locked/>
    <w:rsid w:val="00F9382C"/>
    <w:rPr>
      <w:sz w:val="28"/>
      <w:szCs w:val="28"/>
      <w:lang w:val="ru-RU" w:eastAsia="ru-RU"/>
    </w:rPr>
  </w:style>
  <w:style w:type="paragraph" w:styleId="a5">
    <w:name w:val="Body Text"/>
    <w:aliases w:val="Основний текст Знак Знак Знак,Основний текст Знак Знак Знак Знак,Основний текст Знак Знак Знак Знак Знак Знак Знак Знак Знак,Основний текст Знак Знак Знак Знак Знак Знак Знак Знак"/>
    <w:basedOn w:val="a"/>
    <w:link w:val="a4"/>
    <w:semiHidden/>
    <w:unhideWhenUsed/>
    <w:rsid w:val="00F9382C"/>
    <w:pPr>
      <w:spacing w:after="120" w:line="240" w:lineRule="auto"/>
    </w:pPr>
    <w:rPr>
      <w:sz w:val="28"/>
      <w:szCs w:val="28"/>
      <w:lang w:val="ru-RU" w:eastAsia="ru-RU"/>
    </w:rPr>
  </w:style>
  <w:style w:type="character" w:customStyle="1" w:styleId="1">
    <w:name w:val="Основний текст Знак1"/>
    <w:basedOn w:val="a0"/>
    <w:uiPriority w:val="99"/>
    <w:semiHidden/>
    <w:rsid w:val="00F9382C"/>
  </w:style>
  <w:style w:type="paragraph" w:styleId="a6">
    <w:name w:val="Body Text Indent"/>
    <w:basedOn w:val="a"/>
    <w:link w:val="a7"/>
    <w:uiPriority w:val="99"/>
    <w:semiHidden/>
    <w:unhideWhenUsed/>
    <w:rsid w:val="00F9382C"/>
    <w:pPr>
      <w:spacing w:after="120"/>
      <w:ind w:left="283"/>
    </w:pPr>
  </w:style>
  <w:style w:type="character" w:customStyle="1" w:styleId="a7">
    <w:name w:val="Основний текст з відступом Знак"/>
    <w:basedOn w:val="a0"/>
    <w:link w:val="a6"/>
    <w:uiPriority w:val="99"/>
    <w:semiHidden/>
    <w:rsid w:val="00F9382C"/>
  </w:style>
  <w:style w:type="character" w:customStyle="1" w:styleId="apple-converted-space">
    <w:name w:val="apple-converted-space"/>
    <w:basedOn w:val="a0"/>
    <w:rsid w:val="00EE6622"/>
  </w:style>
  <w:style w:type="paragraph" w:styleId="a8">
    <w:name w:val="Balloon Text"/>
    <w:basedOn w:val="a"/>
    <w:link w:val="a9"/>
    <w:uiPriority w:val="99"/>
    <w:semiHidden/>
    <w:unhideWhenUsed/>
    <w:rsid w:val="00D665C5"/>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D665C5"/>
    <w:rPr>
      <w:rFonts w:ascii="Tahoma" w:hAnsi="Tahoma" w:cs="Tahoma"/>
      <w:sz w:val="16"/>
      <w:szCs w:val="16"/>
    </w:rPr>
  </w:style>
  <w:style w:type="paragraph" w:styleId="aa">
    <w:name w:val="Normal (Web)"/>
    <w:basedOn w:val="a"/>
    <w:uiPriority w:val="99"/>
    <w:semiHidden/>
    <w:unhideWhenUsed/>
    <w:rsid w:val="000C37D9"/>
    <w:pPr>
      <w:spacing w:before="100" w:beforeAutospacing="1" w:after="100" w:afterAutospacing="1" w:line="240" w:lineRule="auto"/>
    </w:pPr>
    <w:rPr>
      <w:rFonts w:ascii="Times New Roman" w:eastAsiaTheme="minorEastAsia" w:hAnsi="Times New Roman" w:cs="Times New Roman"/>
      <w:sz w:val="24"/>
      <w:szCs w:val="24"/>
      <w:lang w:eastAsia="uk-UA"/>
    </w:rPr>
  </w:style>
  <w:style w:type="paragraph" w:styleId="ab">
    <w:name w:val="header"/>
    <w:basedOn w:val="a"/>
    <w:link w:val="ac"/>
    <w:uiPriority w:val="99"/>
    <w:unhideWhenUsed/>
    <w:rsid w:val="00CB586A"/>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CB586A"/>
  </w:style>
  <w:style w:type="paragraph" w:styleId="ad">
    <w:name w:val="footer"/>
    <w:basedOn w:val="a"/>
    <w:link w:val="ae"/>
    <w:uiPriority w:val="99"/>
    <w:unhideWhenUsed/>
    <w:rsid w:val="00CB586A"/>
    <w:pPr>
      <w:tabs>
        <w:tab w:val="center" w:pos="4819"/>
        <w:tab w:val="right" w:pos="9639"/>
      </w:tabs>
      <w:spacing w:after="0" w:line="240" w:lineRule="auto"/>
    </w:pPr>
  </w:style>
  <w:style w:type="character" w:customStyle="1" w:styleId="ae">
    <w:name w:val="Нижній колонтитул Знак"/>
    <w:basedOn w:val="a0"/>
    <w:link w:val="ad"/>
    <w:uiPriority w:val="99"/>
    <w:rsid w:val="00CB58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E60AD"/>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4">
    <w:name w:val="Основний текст Знак"/>
    <w:aliases w:val="Основний текст Знак Знак Знак Знак1,Основний текст Знак Знак Знак Знак Знак,Основний текст Знак Знак Знак Знак Знак Знак Знак Знак Знак Знак,Основний текст Знак Знак Знак Знак Знак Знак Знак Знак Знак1"/>
    <w:basedOn w:val="a0"/>
    <w:link w:val="a5"/>
    <w:semiHidden/>
    <w:locked/>
    <w:rsid w:val="00F9382C"/>
    <w:rPr>
      <w:sz w:val="28"/>
      <w:szCs w:val="28"/>
      <w:lang w:val="ru-RU" w:eastAsia="ru-RU"/>
    </w:rPr>
  </w:style>
  <w:style w:type="paragraph" w:styleId="a5">
    <w:name w:val="Body Text"/>
    <w:aliases w:val="Основний текст Знак Знак Знак,Основний текст Знак Знак Знак Знак,Основний текст Знак Знак Знак Знак Знак Знак Знак Знак Знак,Основний текст Знак Знак Знак Знак Знак Знак Знак Знак"/>
    <w:basedOn w:val="a"/>
    <w:link w:val="a4"/>
    <w:semiHidden/>
    <w:unhideWhenUsed/>
    <w:rsid w:val="00F9382C"/>
    <w:pPr>
      <w:spacing w:after="120" w:line="240" w:lineRule="auto"/>
    </w:pPr>
    <w:rPr>
      <w:sz w:val="28"/>
      <w:szCs w:val="28"/>
      <w:lang w:val="ru-RU" w:eastAsia="ru-RU"/>
    </w:rPr>
  </w:style>
  <w:style w:type="character" w:customStyle="1" w:styleId="1">
    <w:name w:val="Основний текст Знак1"/>
    <w:basedOn w:val="a0"/>
    <w:uiPriority w:val="99"/>
    <w:semiHidden/>
    <w:rsid w:val="00F9382C"/>
  </w:style>
  <w:style w:type="paragraph" w:styleId="a6">
    <w:name w:val="Body Text Indent"/>
    <w:basedOn w:val="a"/>
    <w:link w:val="a7"/>
    <w:uiPriority w:val="99"/>
    <w:semiHidden/>
    <w:unhideWhenUsed/>
    <w:rsid w:val="00F9382C"/>
    <w:pPr>
      <w:spacing w:after="120"/>
      <w:ind w:left="283"/>
    </w:pPr>
  </w:style>
  <w:style w:type="character" w:customStyle="1" w:styleId="a7">
    <w:name w:val="Основний текст з відступом Знак"/>
    <w:basedOn w:val="a0"/>
    <w:link w:val="a6"/>
    <w:uiPriority w:val="99"/>
    <w:semiHidden/>
    <w:rsid w:val="00F9382C"/>
  </w:style>
  <w:style w:type="character" w:customStyle="1" w:styleId="apple-converted-space">
    <w:name w:val="apple-converted-space"/>
    <w:basedOn w:val="a0"/>
    <w:rsid w:val="00EE6622"/>
  </w:style>
  <w:style w:type="paragraph" w:styleId="a8">
    <w:name w:val="Balloon Text"/>
    <w:basedOn w:val="a"/>
    <w:link w:val="a9"/>
    <w:uiPriority w:val="99"/>
    <w:semiHidden/>
    <w:unhideWhenUsed/>
    <w:rsid w:val="00D665C5"/>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D665C5"/>
    <w:rPr>
      <w:rFonts w:ascii="Tahoma" w:hAnsi="Tahoma" w:cs="Tahoma"/>
      <w:sz w:val="16"/>
      <w:szCs w:val="16"/>
    </w:rPr>
  </w:style>
  <w:style w:type="paragraph" w:styleId="aa">
    <w:name w:val="Normal (Web)"/>
    <w:basedOn w:val="a"/>
    <w:uiPriority w:val="99"/>
    <w:semiHidden/>
    <w:unhideWhenUsed/>
    <w:rsid w:val="000C37D9"/>
    <w:pPr>
      <w:spacing w:before="100" w:beforeAutospacing="1" w:after="100" w:afterAutospacing="1" w:line="240" w:lineRule="auto"/>
    </w:pPr>
    <w:rPr>
      <w:rFonts w:ascii="Times New Roman" w:eastAsiaTheme="minorEastAsia" w:hAnsi="Times New Roman" w:cs="Times New Roman"/>
      <w:sz w:val="24"/>
      <w:szCs w:val="24"/>
      <w:lang w:eastAsia="uk-UA"/>
    </w:rPr>
  </w:style>
  <w:style w:type="paragraph" w:styleId="ab">
    <w:name w:val="header"/>
    <w:basedOn w:val="a"/>
    <w:link w:val="ac"/>
    <w:uiPriority w:val="99"/>
    <w:unhideWhenUsed/>
    <w:rsid w:val="00CB586A"/>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CB586A"/>
  </w:style>
  <w:style w:type="paragraph" w:styleId="ad">
    <w:name w:val="footer"/>
    <w:basedOn w:val="a"/>
    <w:link w:val="ae"/>
    <w:uiPriority w:val="99"/>
    <w:unhideWhenUsed/>
    <w:rsid w:val="00CB586A"/>
    <w:pPr>
      <w:tabs>
        <w:tab w:val="center" w:pos="4819"/>
        <w:tab w:val="right" w:pos="9639"/>
      </w:tabs>
      <w:spacing w:after="0" w:line="240" w:lineRule="auto"/>
    </w:pPr>
  </w:style>
  <w:style w:type="character" w:customStyle="1" w:styleId="ae">
    <w:name w:val="Нижній колонтитул Знак"/>
    <w:basedOn w:val="a0"/>
    <w:link w:val="ad"/>
    <w:uiPriority w:val="99"/>
    <w:rsid w:val="00CB5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5497">
      <w:bodyDiv w:val="1"/>
      <w:marLeft w:val="0"/>
      <w:marRight w:val="0"/>
      <w:marTop w:val="0"/>
      <w:marBottom w:val="0"/>
      <w:divBdr>
        <w:top w:val="none" w:sz="0" w:space="0" w:color="auto"/>
        <w:left w:val="none" w:sz="0" w:space="0" w:color="auto"/>
        <w:bottom w:val="none" w:sz="0" w:space="0" w:color="auto"/>
        <w:right w:val="none" w:sz="0" w:space="0" w:color="auto"/>
      </w:divBdr>
    </w:div>
    <w:div w:id="349455323">
      <w:bodyDiv w:val="1"/>
      <w:marLeft w:val="0"/>
      <w:marRight w:val="0"/>
      <w:marTop w:val="0"/>
      <w:marBottom w:val="0"/>
      <w:divBdr>
        <w:top w:val="none" w:sz="0" w:space="0" w:color="auto"/>
        <w:left w:val="none" w:sz="0" w:space="0" w:color="auto"/>
        <w:bottom w:val="none" w:sz="0" w:space="0" w:color="auto"/>
        <w:right w:val="none" w:sz="0" w:space="0" w:color="auto"/>
      </w:divBdr>
    </w:div>
    <w:div w:id="487214108">
      <w:bodyDiv w:val="1"/>
      <w:marLeft w:val="0"/>
      <w:marRight w:val="0"/>
      <w:marTop w:val="0"/>
      <w:marBottom w:val="0"/>
      <w:divBdr>
        <w:top w:val="none" w:sz="0" w:space="0" w:color="auto"/>
        <w:left w:val="none" w:sz="0" w:space="0" w:color="auto"/>
        <w:bottom w:val="none" w:sz="0" w:space="0" w:color="auto"/>
        <w:right w:val="none" w:sz="0" w:space="0" w:color="auto"/>
      </w:divBdr>
    </w:div>
    <w:div w:id="739443215">
      <w:bodyDiv w:val="1"/>
      <w:marLeft w:val="0"/>
      <w:marRight w:val="0"/>
      <w:marTop w:val="0"/>
      <w:marBottom w:val="0"/>
      <w:divBdr>
        <w:top w:val="none" w:sz="0" w:space="0" w:color="auto"/>
        <w:left w:val="none" w:sz="0" w:space="0" w:color="auto"/>
        <w:bottom w:val="none" w:sz="0" w:space="0" w:color="auto"/>
        <w:right w:val="none" w:sz="0" w:space="0" w:color="auto"/>
      </w:divBdr>
    </w:div>
    <w:div w:id="799498411">
      <w:bodyDiv w:val="1"/>
      <w:marLeft w:val="0"/>
      <w:marRight w:val="0"/>
      <w:marTop w:val="0"/>
      <w:marBottom w:val="0"/>
      <w:divBdr>
        <w:top w:val="none" w:sz="0" w:space="0" w:color="auto"/>
        <w:left w:val="none" w:sz="0" w:space="0" w:color="auto"/>
        <w:bottom w:val="none" w:sz="0" w:space="0" w:color="auto"/>
        <w:right w:val="none" w:sz="0" w:space="0" w:color="auto"/>
      </w:divBdr>
    </w:div>
    <w:div w:id="956449092">
      <w:bodyDiv w:val="1"/>
      <w:marLeft w:val="0"/>
      <w:marRight w:val="0"/>
      <w:marTop w:val="0"/>
      <w:marBottom w:val="0"/>
      <w:divBdr>
        <w:top w:val="none" w:sz="0" w:space="0" w:color="auto"/>
        <w:left w:val="none" w:sz="0" w:space="0" w:color="auto"/>
        <w:bottom w:val="none" w:sz="0" w:space="0" w:color="auto"/>
        <w:right w:val="none" w:sz="0" w:space="0" w:color="auto"/>
      </w:divBdr>
    </w:div>
    <w:div w:id="1059521793">
      <w:bodyDiv w:val="1"/>
      <w:marLeft w:val="0"/>
      <w:marRight w:val="0"/>
      <w:marTop w:val="0"/>
      <w:marBottom w:val="0"/>
      <w:divBdr>
        <w:top w:val="none" w:sz="0" w:space="0" w:color="auto"/>
        <w:left w:val="none" w:sz="0" w:space="0" w:color="auto"/>
        <w:bottom w:val="none" w:sz="0" w:space="0" w:color="auto"/>
        <w:right w:val="none" w:sz="0" w:space="0" w:color="auto"/>
      </w:divBdr>
    </w:div>
    <w:div w:id="1203443839">
      <w:bodyDiv w:val="1"/>
      <w:marLeft w:val="0"/>
      <w:marRight w:val="0"/>
      <w:marTop w:val="0"/>
      <w:marBottom w:val="0"/>
      <w:divBdr>
        <w:top w:val="none" w:sz="0" w:space="0" w:color="auto"/>
        <w:left w:val="none" w:sz="0" w:space="0" w:color="auto"/>
        <w:bottom w:val="none" w:sz="0" w:space="0" w:color="auto"/>
        <w:right w:val="none" w:sz="0" w:space="0" w:color="auto"/>
      </w:divBdr>
    </w:div>
    <w:div w:id="1302152263">
      <w:bodyDiv w:val="1"/>
      <w:marLeft w:val="0"/>
      <w:marRight w:val="0"/>
      <w:marTop w:val="0"/>
      <w:marBottom w:val="0"/>
      <w:divBdr>
        <w:top w:val="none" w:sz="0" w:space="0" w:color="auto"/>
        <w:left w:val="none" w:sz="0" w:space="0" w:color="auto"/>
        <w:bottom w:val="none" w:sz="0" w:space="0" w:color="auto"/>
        <w:right w:val="none" w:sz="0" w:space="0" w:color="auto"/>
      </w:divBdr>
    </w:div>
    <w:div w:id="1371228276">
      <w:bodyDiv w:val="1"/>
      <w:marLeft w:val="0"/>
      <w:marRight w:val="0"/>
      <w:marTop w:val="0"/>
      <w:marBottom w:val="0"/>
      <w:divBdr>
        <w:top w:val="none" w:sz="0" w:space="0" w:color="auto"/>
        <w:left w:val="none" w:sz="0" w:space="0" w:color="auto"/>
        <w:bottom w:val="none" w:sz="0" w:space="0" w:color="auto"/>
        <w:right w:val="none" w:sz="0" w:space="0" w:color="auto"/>
      </w:divBdr>
    </w:div>
    <w:div w:id="1400977549">
      <w:bodyDiv w:val="1"/>
      <w:marLeft w:val="0"/>
      <w:marRight w:val="0"/>
      <w:marTop w:val="0"/>
      <w:marBottom w:val="0"/>
      <w:divBdr>
        <w:top w:val="none" w:sz="0" w:space="0" w:color="auto"/>
        <w:left w:val="none" w:sz="0" w:space="0" w:color="auto"/>
        <w:bottom w:val="none" w:sz="0" w:space="0" w:color="auto"/>
        <w:right w:val="none" w:sz="0" w:space="0" w:color="auto"/>
      </w:divBdr>
    </w:div>
    <w:div w:id="1466507995">
      <w:bodyDiv w:val="1"/>
      <w:marLeft w:val="0"/>
      <w:marRight w:val="0"/>
      <w:marTop w:val="0"/>
      <w:marBottom w:val="0"/>
      <w:divBdr>
        <w:top w:val="none" w:sz="0" w:space="0" w:color="auto"/>
        <w:left w:val="none" w:sz="0" w:space="0" w:color="auto"/>
        <w:bottom w:val="none" w:sz="0" w:space="0" w:color="auto"/>
        <w:right w:val="none" w:sz="0" w:space="0" w:color="auto"/>
      </w:divBdr>
    </w:div>
    <w:div w:id="1471095754">
      <w:bodyDiv w:val="1"/>
      <w:marLeft w:val="0"/>
      <w:marRight w:val="0"/>
      <w:marTop w:val="0"/>
      <w:marBottom w:val="0"/>
      <w:divBdr>
        <w:top w:val="none" w:sz="0" w:space="0" w:color="auto"/>
        <w:left w:val="none" w:sz="0" w:space="0" w:color="auto"/>
        <w:bottom w:val="none" w:sz="0" w:space="0" w:color="auto"/>
        <w:right w:val="none" w:sz="0" w:space="0" w:color="auto"/>
      </w:divBdr>
    </w:div>
    <w:div w:id="2091997146">
      <w:bodyDiv w:val="1"/>
      <w:marLeft w:val="0"/>
      <w:marRight w:val="0"/>
      <w:marTop w:val="0"/>
      <w:marBottom w:val="0"/>
      <w:divBdr>
        <w:top w:val="none" w:sz="0" w:space="0" w:color="auto"/>
        <w:left w:val="none" w:sz="0" w:space="0" w:color="auto"/>
        <w:bottom w:val="none" w:sz="0" w:space="0" w:color="auto"/>
        <w:right w:val="none" w:sz="0" w:space="0" w:color="auto"/>
      </w:divBdr>
    </w:div>
    <w:div w:id="211933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12FF10B-0C60-48AC-A797-82B4392DE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4</Pages>
  <Words>1569</Words>
  <Characters>895</Characters>
  <Application>Microsoft Office Word</Application>
  <DocSecurity>0</DocSecurity>
  <Lines>7</Lines>
  <Paragraphs>4</Paragraphs>
  <ScaleCrop>false</ScaleCrop>
  <HeadingPairs>
    <vt:vector size="2" baseType="variant">
      <vt:variant>
        <vt:lpstr>Назва</vt:lpstr>
      </vt:variant>
      <vt:variant>
        <vt:i4>1</vt:i4>
      </vt:variant>
    </vt:vector>
  </HeadingPairs>
  <TitlesOfParts>
    <vt:vector size="1" baseType="lpstr">
      <vt:lpstr/>
    </vt:vector>
  </TitlesOfParts>
  <Company>Minfin</Company>
  <LinksUpToDate>false</LinksUpToDate>
  <CharactersWithSpaces>2460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Користувач Windows</cp:lastModifiedBy>
  <cp:revision>90</cp:revision>
  <cp:lastPrinted>2016-06-10T10:32:00Z</cp:lastPrinted>
  <dcterms:created xsi:type="dcterms:W3CDTF">2015-07-02T08:26:00Z</dcterms:created>
  <dcterms:modified xsi:type="dcterms:W3CDTF">2016-10-05T12:04:00Z</dcterms:modified>
</cp:coreProperties>
</file>